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8F" w:rsidRPr="00F91270" w:rsidRDefault="004E468F" w:rsidP="004E468F">
      <w:pPr>
        <w:jc w:val="center"/>
        <w:rPr>
          <w:sz w:val="28"/>
          <w:szCs w:val="28"/>
        </w:rPr>
      </w:pPr>
      <w:proofErr w:type="gramStart"/>
      <w:r w:rsidRPr="00F91270">
        <w:rPr>
          <w:sz w:val="28"/>
          <w:szCs w:val="28"/>
        </w:rPr>
        <w:t>МОТОРСКИЙ  СЕЛЬСКИЙ</w:t>
      </w:r>
      <w:proofErr w:type="gramEnd"/>
      <w:r w:rsidRPr="00F91270">
        <w:rPr>
          <w:sz w:val="28"/>
          <w:szCs w:val="28"/>
        </w:rPr>
        <w:t xml:space="preserve"> СОВЕТ ДЕПУТАТОВ</w:t>
      </w:r>
    </w:p>
    <w:p w:rsidR="004E468F" w:rsidRPr="00F91270" w:rsidRDefault="004E468F" w:rsidP="004E468F">
      <w:pPr>
        <w:jc w:val="center"/>
        <w:rPr>
          <w:sz w:val="28"/>
          <w:szCs w:val="28"/>
        </w:rPr>
      </w:pPr>
    </w:p>
    <w:p w:rsidR="004E468F" w:rsidRPr="00F91270" w:rsidRDefault="004E468F" w:rsidP="004E468F">
      <w:pPr>
        <w:jc w:val="center"/>
        <w:rPr>
          <w:sz w:val="28"/>
          <w:szCs w:val="28"/>
        </w:rPr>
      </w:pPr>
      <w:r w:rsidRPr="00F91270">
        <w:rPr>
          <w:sz w:val="28"/>
          <w:szCs w:val="28"/>
        </w:rPr>
        <w:t>РЕШЕНИЕ</w:t>
      </w:r>
    </w:p>
    <w:p w:rsidR="004E468F" w:rsidRPr="00F91270" w:rsidRDefault="004E468F" w:rsidP="004E468F">
      <w:pPr>
        <w:rPr>
          <w:sz w:val="28"/>
          <w:szCs w:val="28"/>
        </w:rPr>
      </w:pPr>
    </w:p>
    <w:p w:rsidR="004E468F" w:rsidRDefault="004E468F" w:rsidP="004E468F">
      <w:pPr>
        <w:rPr>
          <w:sz w:val="28"/>
          <w:szCs w:val="28"/>
        </w:rPr>
      </w:pPr>
      <w:r>
        <w:rPr>
          <w:sz w:val="28"/>
          <w:szCs w:val="28"/>
        </w:rPr>
        <w:t>14.11.2023</w:t>
      </w:r>
      <w:r w:rsidRPr="00F9127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F91270">
        <w:rPr>
          <w:sz w:val="28"/>
          <w:szCs w:val="28"/>
        </w:rPr>
        <w:t xml:space="preserve">    с. Мо</w:t>
      </w:r>
      <w:r>
        <w:rPr>
          <w:sz w:val="28"/>
          <w:szCs w:val="28"/>
        </w:rPr>
        <w:t xml:space="preserve">торское                     </w:t>
      </w:r>
      <w:r w:rsidRPr="00F91270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24-105</w:t>
      </w:r>
    </w:p>
    <w:p w:rsidR="004E468F" w:rsidRPr="00F91270" w:rsidRDefault="004E468F" w:rsidP="004E468F">
      <w:pPr>
        <w:rPr>
          <w:sz w:val="28"/>
          <w:szCs w:val="28"/>
        </w:rPr>
      </w:pPr>
    </w:p>
    <w:p w:rsidR="004E468F" w:rsidRPr="00030DBA" w:rsidRDefault="004E468F" w:rsidP="004E46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> </w:t>
      </w:r>
      <w:r>
        <w:rPr>
          <w:sz w:val="28"/>
          <w:szCs w:val="28"/>
        </w:rPr>
        <w:t>Об установлении налога на имущество физических лиц</w:t>
      </w:r>
      <w:r w:rsidRPr="00030DBA">
        <w:rPr>
          <w:sz w:val="28"/>
          <w:szCs w:val="28"/>
        </w:rPr>
        <w:t xml:space="preserve"> </w:t>
      </w:r>
    </w:p>
    <w:p w:rsidR="004E468F" w:rsidRDefault="004E468F" w:rsidP="004E46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468F" w:rsidRPr="00F91270" w:rsidRDefault="004E468F" w:rsidP="004E46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270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r w:rsidRPr="00F91270">
        <w:rPr>
          <w:sz w:val="28"/>
          <w:szCs w:val="28"/>
        </w:rPr>
        <w:t>В соответствии с Федеральным законом от 06.10.2003 г.</w:t>
      </w:r>
      <w:r w:rsidRPr="00F91270">
        <w:rPr>
          <w:rStyle w:val="apple-converted-space"/>
          <w:sz w:val="28"/>
          <w:szCs w:val="28"/>
        </w:rPr>
        <w:t> </w:t>
      </w:r>
      <w:hyperlink r:id="rId6" w:history="1">
        <w:r>
          <w:rPr>
            <w:rStyle w:val="a4"/>
            <w:sz w:val="28"/>
            <w:szCs w:val="28"/>
          </w:rPr>
          <w:t>№</w:t>
        </w:r>
        <w:r w:rsidRPr="00E14B6A">
          <w:rPr>
            <w:rStyle w:val="a4"/>
            <w:sz w:val="28"/>
            <w:szCs w:val="28"/>
          </w:rPr>
          <w:t xml:space="preserve"> 131-ФЗ</w:t>
        </w:r>
      </w:hyperlink>
      <w:r w:rsidRPr="00F91270">
        <w:rPr>
          <w:rStyle w:val="apple-converted-space"/>
          <w:sz w:val="28"/>
          <w:szCs w:val="28"/>
        </w:rPr>
        <w:t> </w:t>
      </w:r>
      <w:r w:rsidRPr="00F9127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Красноярского края от 01.11.2018 №6-2108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1270">
        <w:rPr>
          <w:sz w:val="28"/>
          <w:szCs w:val="28"/>
        </w:rPr>
        <w:t>руководствуясь главой 32 части 2 Налогового кодекса Российской Федерации, руководствуясь Уставом Моторского сельсовета Каратузского района Красноярского края, Моторский сельский Совет депутатов РЕШИЛ:</w:t>
      </w:r>
    </w:p>
    <w:p w:rsidR="004E468F" w:rsidRPr="00030DBA" w:rsidRDefault="004E468F" w:rsidP="004E468F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F91270">
        <w:rPr>
          <w:sz w:val="28"/>
          <w:szCs w:val="28"/>
        </w:rPr>
        <w:t>Установить и ввести на территории муниципального образования «Мотор</w:t>
      </w:r>
      <w:r>
        <w:rPr>
          <w:sz w:val="28"/>
          <w:szCs w:val="28"/>
        </w:rPr>
        <w:t xml:space="preserve">ский сельсовет» с 01 января 2024 года </w:t>
      </w:r>
      <w:r w:rsidRPr="00F91270">
        <w:rPr>
          <w:sz w:val="28"/>
          <w:szCs w:val="28"/>
        </w:rPr>
        <w:t>налог на имущество физических лиц.</w:t>
      </w:r>
      <w:r w:rsidRPr="00030DBA">
        <w:rPr>
          <w:sz w:val="28"/>
          <w:szCs w:val="28"/>
        </w:rPr>
        <w:t xml:space="preserve"> </w:t>
      </w:r>
    </w:p>
    <w:p w:rsidR="004E468F" w:rsidRPr="00F91270" w:rsidRDefault="004E468F" w:rsidP="004E468F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</w:t>
      </w:r>
      <w:r w:rsidRPr="00F91270">
        <w:rPr>
          <w:sz w:val="28"/>
          <w:szCs w:val="28"/>
        </w:rPr>
        <w:t>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 «Моторский сельсовет».</w:t>
      </w:r>
    </w:p>
    <w:p w:rsidR="004E468F" w:rsidRPr="00F91270" w:rsidRDefault="004E468F" w:rsidP="004E468F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>3. В соответствии со статьей 402 главы 32</w:t>
      </w:r>
      <w:r>
        <w:rPr>
          <w:sz w:val="28"/>
          <w:szCs w:val="28"/>
        </w:rPr>
        <w:t xml:space="preserve"> Налогового кодекса Российской Федерации</w:t>
      </w:r>
      <w:r w:rsidRPr="00F912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НК РФ)</w:t>
      </w:r>
      <w:r w:rsidRPr="00F91270">
        <w:rPr>
          <w:sz w:val="28"/>
          <w:szCs w:val="28"/>
        </w:rPr>
        <w:t xml:space="preserve"> установить, что налоговая база по налогу на имущество физических лиц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4E468F" w:rsidRPr="00F91270" w:rsidRDefault="004E468F" w:rsidP="004E468F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4. Порядок определения налоговой базы, исходя из кадастровой стоимости объектов налогообложения и суммы налоговых вычетов, установить в соответствии со статьей 403 главы 32 </w:t>
      </w:r>
      <w:r>
        <w:rPr>
          <w:sz w:val="28"/>
          <w:szCs w:val="28"/>
        </w:rPr>
        <w:t>НК РФ</w:t>
      </w:r>
      <w:r w:rsidRPr="00F91270">
        <w:rPr>
          <w:sz w:val="28"/>
          <w:szCs w:val="28"/>
        </w:rPr>
        <w:t>.</w:t>
      </w:r>
    </w:p>
    <w:p w:rsidR="004E468F" w:rsidRPr="00714B01" w:rsidRDefault="004E468F" w:rsidP="004E46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4B01">
        <w:rPr>
          <w:sz w:val="28"/>
          <w:szCs w:val="28"/>
        </w:rPr>
        <w:t>5. Установить налоговые ставки в соответствии с пунктом 2 статьи 406 главы 32 НК РФ в размере:</w:t>
      </w:r>
    </w:p>
    <w:p w:rsidR="004E468F" w:rsidRPr="00F91270" w:rsidRDefault="004E468F" w:rsidP="004E468F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      1) 0,2</w:t>
      </w:r>
      <w:r w:rsidRPr="00714B01">
        <w:rPr>
          <w:sz w:val="28"/>
          <w:szCs w:val="28"/>
        </w:rPr>
        <w:t xml:space="preserve"> процента в отношении:</w:t>
      </w:r>
    </w:p>
    <w:p w:rsidR="004E468F" w:rsidRPr="00F91270" w:rsidRDefault="004E468F" w:rsidP="004E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6A1C">
        <w:rPr>
          <w:sz w:val="28"/>
          <w:szCs w:val="28"/>
        </w:rPr>
        <w:t>жилых домов, частей жилых домов, квартир, частей квартир, комнат</w:t>
      </w:r>
      <w:r w:rsidRPr="00F91270">
        <w:rPr>
          <w:sz w:val="28"/>
          <w:szCs w:val="28"/>
        </w:rPr>
        <w:t>;</w:t>
      </w:r>
    </w:p>
    <w:p w:rsidR="004E468F" w:rsidRPr="00F91270" w:rsidRDefault="004E468F" w:rsidP="004E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6A1C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</w:t>
      </w:r>
      <w:r w:rsidRPr="00F91270">
        <w:rPr>
          <w:sz w:val="28"/>
          <w:szCs w:val="28"/>
        </w:rPr>
        <w:t>;</w:t>
      </w:r>
    </w:p>
    <w:p w:rsidR="004E468F" w:rsidRPr="00F91270" w:rsidRDefault="004E468F" w:rsidP="004E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4E468F" w:rsidRPr="00F91270" w:rsidRDefault="004E468F" w:rsidP="004E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гаражей и </w:t>
      </w:r>
      <w:proofErr w:type="spellStart"/>
      <w:r w:rsidRPr="00F91270">
        <w:rPr>
          <w:sz w:val="28"/>
          <w:szCs w:val="28"/>
        </w:rPr>
        <w:t>машино</w:t>
      </w:r>
      <w:proofErr w:type="spellEnd"/>
      <w:r w:rsidRPr="00F91270">
        <w:rPr>
          <w:sz w:val="28"/>
          <w:szCs w:val="28"/>
        </w:rPr>
        <w:t>-мест;</w:t>
      </w:r>
    </w:p>
    <w:p w:rsidR="004E468F" w:rsidRPr="00F91270" w:rsidRDefault="004E468F" w:rsidP="004E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6A1C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хозяйства, </w:t>
      </w:r>
      <w:r w:rsidRPr="004A6A1C">
        <w:rPr>
          <w:sz w:val="28"/>
          <w:szCs w:val="28"/>
        </w:rPr>
        <w:t>огородничества, садоводства или индивидуального жилищного строительства</w:t>
      </w:r>
      <w:r w:rsidRPr="00F91270">
        <w:rPr>
          <w:sz w:val="28"/>
          <w:szCs w:val="28"/>
        </w:rPr>
        <w:t>;</w:t>
      </w:r>
    </w:p>
    <w:p w:rsidR="004E468F" w:rsidRPr="009700EC" w:rsidRDefault="004E468F" w:rsidP="004E468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2) 2 процентов </w:t>
      </w:r>
      <w:r w:rsidRPr="005C4392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</w:t>
      </w:r>
      <w:r>
        <w:rPr>
          <w:sz w:val="28"/>
          <w:szCs w:val="28"/>
        </w:rPr>
        <w:t>НК РФ</w:t>
      </w:r>
      <w:r w:rsidRPr="005C4392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>
        <w:rPr>
          <w:sz w:val="28"/>
          <w:szCs w:val="28"/>
        </w:rPr>
        <w:t>НК РФ</w:t>
      </w:r>
      <w:r w:rsidRPr="005C4392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Pr="009700EC">
        <w:rPr>
          <w:sz w:val="28"/>
          <w:szCs w:val="28"/>
        </w:rPr>
        <w:t>;</w:t>
      </w:r>
    </w:p>
    <w:p w:rsidR="004E468F" w:rsidRPr="009700EC" w:rsidRDefault="004E468F" w:rsidP="004E468F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9700E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9700EC">
        <w:rPr>
          <w:sz w:val="28"/>
          <w:szCs w:val="28"/>
        </w:rPr>
        <w:t>0,5 процента в отношении прочих объектов налогообложения.</w:t>
      </w:r>
    </w:p>
    <w:p w:rsidR="004E468F" w:rsidRDefault="004E468F" w:rsidP="004E468F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F91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1270">
        <w:rPr>
          <w:sz w:val="28"/>
          <w:szCs w:val="28"/>
        </w:rPr>
        <w:t xml:space="preserve"> </w:t>
      </w:r>
      <w:r w:rsidRPr="00F91270">
        <w:rPr>
          <w:sz w:val="28"/>
          <w:szCs w:val="28"/>
          <w:shd w:val="clear" w:color="auto" w:fill="FFFFFF"/>
        </w:rPr>
        <w:t xml:space="preserve">Установить, что налоговые льготы применяются в порядке и на условиях, предусмотренных статьей 407 главы 32 </w:t>
      </w:r>
      <w:r>
        <w:rPr>
          <w:sz w:val="28"/>
          <w:szCs w:val="28"/>
          <w:shd w:val="clear" w:color="auto" w:fill="FFFFFF"/>
        </w:rPr>
        <w:t>НК РФ</w:t>
      </w:r>
      <w:r w:rsidRPr="00F91270">
        <w:rPr>
          <w:sz w:val="28"/>
          <w:szCs w:val="28"/>
          <w:shd w:val="clear" w:color="auto" w:fill="FFFFFF"/>
        </w:rPr>
        <w:t>.</w:t>
      </w:r>
    </w:p>
    <w:p w:rsidR="004E468F" w:rsidRDefault="004E468F" w:rsidP="004E46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Признать утратившим силу Решение Моторского сельского Совета депутатов</w:t>
      </w:r>
    </w:p>
    <w:p w:rsidR="004E468F" w:rsidRDefault="004E468F" w:rsidP="004E46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→ Решение от 22.11.2018 №23-112 «О введении налога на имущество физических лиц»; </w:t>
      </w:r>
    </w:p>
    <w:p w:rsidR="004E468F" w:rsidRDefault="004E468F" w:rsidP="004E46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→ Решение от 15.11.2019 № 29-141 </w:t>
      </w:r>
      <w:r w:rsidRPr="008D56F5">
        <w:rPr>
          <w:sz w:val="28"/>
          <w:szCs w:val="28"/>
        </w:rPr>
        <w:t>О внесении изменений в решение Моторского сельского Совета депутатов от 21.11.2018 №23-112 «Об установлении налога на имущество физических лиц»</w:t>
      </w:r>
      <w:r>
        <w:rPr>
          <w:sz w:val="28"/>
          <w:szCs w:val="28"/>
        </w:rPr>
        <w:t xml:space="preserve">.    </w:t>
      </w:r>
    </w:p>
    <w:p w:rsidR="004E468F" w:rsidRPr="008D56F5" w:rsidRDefault="004E468F" w:rsidP="004E46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→  </w:t>
      </w:r>
      <w:r>
        <w:rPr>
          <w:sz w:val="28"/>
          <w:szCs w:val="28"/>
          <w:shd w:val="clear" w:color="auto" w:fill="FFFFFF"/>
        </w:rPr>
        <w:t>Решение</w:t>
      </w:r>
      <w:bookmarkStart w:id="1" w:name="_GoBack"/>
      <w:bookmarkEnd w:id="1"/>
      <w:proofErr w:type="gramEnd"/>
      <w:r w:rsidRPr="00AC2BB3">
        <w:rPr>
          <w:sz w:val="28"/>
          <w:szCs w:val="28"/>
        </w:rPr>
        <w:t xml:space="preserve"> от 25.03.2019 № 26-120 О внесении изменений в решение Моторского сельского Совета депутатов от 21.11.2018 №23-112 «Об установлении налога на имущество физических лиц».                       </w:t>
      </w:r>
      <w:r>
        <w:rPr>
          <w:sz w:val="28"/>
          <w:szCs w:val="28"/>
        </w:rPr>
        <w:t xml:space="preserve">         </w:t>
      </w:r>
      <w:r w:rsidRPr="008D56F5">
        <w:rPr>
          <w:sz w:val="28"/>
          <w:szCs w:val="28"/>
        </w:rPr>
        <w:t xml:space="preserve"> </w:t>
      </w:r>
    </w:p>
    <w:p w:rsidR="004E468F" w:rsidRPr="008D56F5" w:rsidRDefault="004E468F" w:rsidP="004E468F">
      <w:pPr>
        <w:shd w:val="clear" w:color="auto" w:fill="FFFFFF"/>
      </w:pPr>
      <w:r w:rsidRPr="008D56F5">
        <w:t> </w:t>
      </w:r>
      <w:r>
        <w:rPr>
          <w:sz w:val="28"/>
          <w:szCs w:val="28"/>
        </w:rPr>
        <w:t>8</w:t>
      </w:r>
      <w:r w:rsidRPr="00F912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 w:rsidRPr="00F91270">
        <w:rPr>
          <w:sz w:val="28"/>
          <w:szCs w:val="28"/>
        </w:rPr>
        <w:t>за исполнением настоящего Решения возложить на постоянную комиссию по экономике, бюджету, ф</w:t>
      </w:r>
      <w:r>
        <w:rPr>
          <w:sz w:val="28"/>
          <w:szCs w:val="28"/>
        </w:rPr>
        <w:t>инансам и налоговой политике.</w:t>
      </w:r>
    </w:p>
    <w:p w:rsidR="004E468F" w:rsidRPr="00F91270" w:rsidRDefault="004E468F" w:rsidP="004E46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91270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«Моторский вестник» и не ранее 1-го числа очередного налогового периода по налогу на имущество физических лиц.</w:t>
      </w:r>
    </w:p>
    <w:p w:rsidR="004E468F" w:rsidRPr="00F155CA" w:rsidRDefault="004E468F" w:rsidP="004E468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155CA">
        <w:rPr>
          <w:sz w:val="28"/>
          <w:szCs w:val="28"/>
        </w:rPr>
        <w:t>. Настоящее решение подлежит размещению на официальном сайте админ</w:t>
      </w:r>
      <w:r>
        <w:rPr>
          <w:sz w:val="28"/>
          <w:szCs w:val="28"/>
        </w:rPr>
        <w:t>истрации Моторского сельсовета (</w:t>
      </w:r>
      <w:r w:rsidRPr="00011AA8">
        <w:rPr>
          <w:rFonts w:ascii="Arial" w:hAnsi="Arial" w:cs="Arial"/>
          <w:color w:val="4472C4" w:themeColor="accent5"/>
          <w:shd w:val="clear" w:color="auto" w:fill="FFFFFF"/>
        </w:rPr>
        <w:t>https://motorskij-r04</w:t>
      </w:r>
      <w:r w:rsidRPr="00F155CA">
        <w:rPr>
          <w:sz w:val="28"/>
          <w:szCs w:val="28"/>
        </w:rPr>
        <w:t>) в сети Интернет.</w:t>
      </w:r>
    </w:p>
    <w:p w:rsidR="004E468F" w:rsidRPr="00F91270" w:rsidRDefault="004E468F" w:rsidP="004E46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270">
        <w:rPr>
          <w:sz w:val="28"/>
          <w:szCs w:val="28"/>
        </w:rPr>
        <w:t> </w:t>
      </w:r>
    </w:p>
    <w:p w:rsidR="004E468F" w:rsidRPr="00F91270" w:rsidRDefault="004E468F" w:rsidP="004E46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3"/>
        <w:gridCol w:w="4672"/>
      </w:tblGrid>
      <w:tr w:rsidR="004E468F" w:rsidRPr="00F91270" w:rsidTr="007B5764">
        <w:tc>
          <w:tcPr>
            <w:tcW w:w="4785" w:type="dxa"/>
          </w:tcPr>
          <w:p w:rsidR="004E468F" w:rsidRPr="00F91270" w:rsidRDefault="004E468F" w:rsidP="007B5764">
            <w:pPr>
              <w:jc w:val="both"/>
              <w:rPr>
                <w:sz w:val="28"/>
                <w:szCs w:val="28"/>
              </w:rPr>
            </w:pPr>
            <w:r w:rsidRPr="00F91270">
              <w:rPr>
                <w:sz w:val="28"/>
                <w:szCs w:val="28"/>
              </w:rPr>
              <w:t>Председатель Моторского</w:t>
            </w:r>
          </w:p>
          <w:p w:rsidR="004E468F" w:rsidRPr="00F91270" w:rsidRDefault="004E468F" w:rsidP="007B5764">
            <w:pPr>
              <w:jc w:val="both"/>
              <w:rPr>
                <w:sz w:val="28"/>
                <w:szCs w:val="28"/>
              </w:rPr>
            </w:pPr>
            <w:r w:rsidRPr="00F91270">
              <w:rPr>
                <w:sz w:val="28"/>
                <w:szCs w:val="28"/>
              </w:rPr>
              <w:t>сельского Совета депутатов</w:t>
            </w:r>
          </w:p>
          <w:p w:rsidR="004E468F" w:rsidRPr="00F91270" w:rsidRDefault="004E468F" w:rsidP="007B5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И.А.Тырина</w:t>
            </w:r>
          </w:p>
          <w:p w:rsidR="004E468F" w:rsidRPr="00F91270" w:rsidRDefault="004E468F" w:rsidP="007B57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E468F" w:rsidRPr="00F91270" w:rsidRDefault="004E468F" w:rsidP="007B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Pr="00F91270">
              <w:rPr>
                <w:sz w:val="28"/>
                <w:szCs w:val="28"/>
              </w:rPr>
              <w:t>Глава  Моторского</w:t>
            </w:r>
            <w:proofErr w:type="gramEnd"/>
            <w:r w:rsidRPr="00F91270">
              <w:rPr>
                <w:sz w:val="28"/>
                <w:szCs w:val="28"/>
              </w:rPr>
              <w:t xml:space="preserve">  сельсовета      </w:t>
            </w:r>
          </w:p>
          <w:p w:rsidR="004E468F" w:rsidRPr="00F91270" w:rsidRDefault="004E468F" w:rsidP="007B5764">
            <w:pPr>
              <w:rPr>
                <w:sz w:val="28"/>
                <w:szCs w:val="28"/>
              </w:rPr>
            </w:pPr>
          </w:p>
          <w:p w:rsidR="004E468F" w:rsidRPr="00F91270" w:rsidRDefault="004E468F" w:rsidP="007B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____________ К.М. Попова</w:t>
            </w:r>
            <w:r w:rsidRPr="00F91270">
              <w:rPr>
                <w:sz w:val="28"/>
                <w:szCs w:val="28"/>
              </w:rPr>
              <w:t xml:space="preserve">    </w:t>
            </w:r>
          </w:p>
        </w:tc>
      </w:tr>
    </w:tbl>
    <w:p w:rsidR="00C40D45" w:rsidRDefault="00C40D45"/>
    <w:sectPr w:rsidR="00C4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7288"/>
    <w:multiLevelType w:val="hybridMultilevel"/>
    <w:tmpl w:val="F48670FC"/>
    <w:lvl w:ilvl="0" w:tplc="D2C0B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8F"/>
    <w:rsid w:val="004E468F"/>
    <w:rsid w:val="00522FD1"/>
    <w:rsid w:val="00C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E792"/>
  <w15:chartTrackingRefBased/>
  <w15:docId w15:val="{1CF09F25-0097-40FE-A662-76C40DB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468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E46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68F"/>
  </w:style>
  <w:style w:type="character" w:styleId="a4">
    <w:name w:val="Hyperlink"/>
    <w:basedOn w:val="a0"/>
    <w:rsid w:val="004E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localhost\consultantplus\::offline:ref=7A7733A8BE62B42E75BD7C8A95253AA07B361938868FEFE0ADE989F360E73665C2E8B7FF617FCB81d2b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190B-F260-45D7-9E59-1F28AFAF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</cp:revision>
  <dcterms:created xsi:type="dcterms:W3CDTF">2024-01-16T04:13:00Z</dcterms:created>
  <dcterms:modified xsi:type="dcterms:W3CDTF">2024-01-16T04:25:00Z</dcterms:modified>
</cp:coreProperties>
</file>