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6A" w:rsidRDefault="0089266A" w:rsidP="008926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МОТОРСКИЙ СЕЛЬСКИЙ СОВЕТ ДЕПУТАТОВ</w:t>
      </w:r>
    </w:p>
    <w:p w:rsidR="0089266A" w:rsidRDefault="0089266A" w:rsidP="0089266A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9266A" w:rsidRDefault="0089266A" w:rsidP="0089266A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РЕШЕНИЕ</w:t>
      </w:r>
    </w:p>
    <w:p w:rsidR="0089266A" w:rsidRDefault="0089266A" w:rsidP="0089266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266A" w:rsidRP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sz w:val="28"/>
          <w:szCs w:val="28"/>
          <w:lang w:eastAsia="ru-RU"/>
        </w:rPr>
        <w:t>.11.202</w:t>
      </w:r>
      <w:r w:rsidRPr="0089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         с. Моторское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Р№ 33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9266A">
        <w:rPr>
          <w:rFonts w:ascii="Times New Roman" w:hAnsi="Times New Roman"/>
          <w:sz w:val="28"/>
          <w:szCs w:val="28"/>
          <w:lang w:eastAsia="ru-RU"/>
        </w:rPr>
        <w:t>139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66A" w:rsidRPr="00D91C1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назначении публичных слушаний по проекту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hAnsi="Times New Roman"/>
          <w:sz w:val="28"/>
          <w:szCs w:val="28"/>
          <w:lang w:eastAsia="ru-RU"/>
        </w:rPr>
        <w:t>е Моторского сельсовета на 2025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89266A" w:rsidRPr="00D91C1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2026</w:t>
      </w:r>
      <w:r w:rsidRPr="00D91C1A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66A" w:rsidRDefault="0089266A" w:rsidP="0089266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28 Федерального закона от 6 октября 2003 года № 131 ФЗ «Об общих принципах организации местного самоуправления в Российской Федерации», руководствуясь статьей 37.1 Устава Моторского сельсовета и Положением о порядке проведения публичных слушаний в Моторском сельсовете, утвержденным решением Моторского сельского Совета депутатов от 25.10.2005 № 26 «Об утверждении положения о публичных слушаниях в Моторском сельсовете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»,  Моторский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89266A" w:rsidRPr="00D91C1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Вынести на публичные слушания проект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 бюдже</w:t>
      </w:r>
      <w:r>
        <w:rPr>
          <w:rFonts w:ascii="Times New Roman" w:hAnsi="Times New Roman"/>
          <w:sz w:val="28"/>
          <w:szCs w:val="28"/>
          <w:lang w:eastAsia="ru-RU"/>
        </w:rPr>
        <w:t>те Моторского сельсовета на 2025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89266A" w:rsidRPr="00D91C1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2026</w:t>
      </w:r>
      <w:r w:rsidRPr="00D91C1A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9266A" w:rsidRDefault="0089266A" w:rsidP="0089266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Проект решения опубликовать в периодичном печатном издании «Моторский вестник».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 Пу</w:t>
      </w:r>
      <w:r w:rsidR="00212B9B">
        <w:rPr>
          <w:rFonts w:ascii="Times New Roman" w:hAnsi="Times New Roman"/>
          <w:sz w:val="28"/>
          <w:szCs w:val="28"/>
          <w:lang w:eastAsia="ru-RU"/>
        </w:rPr>
        <w:t>бличные слушания назначить на 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12B9B">
        <w:rPr>
          <w:rFonts w:ascii="Times New Roman" w:hAnsi="Times New Roman"/>
          <w:sz w:val="28"/>
          <w:szCs w:val="28"/>
          <w:lang w:eastAsia="ru-RU"/>
        </w:rPr>
        <w:t xml:space="preserve">12.2024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 13.00 часов, в здании администрации Моторского сельсовета.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Назначить ответственным за сбор информации по проекту, главу Моторского сельсовета Попову К.М. (контактный телефон 35-3-19).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  Контроль за исполнением настоящего Решения возложить на постоянную депутатскую комиссию по экономике, бюджету, финансам и налоговой политике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6.   Решение вступает в силу после официального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опубликования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периодическом печатном издании «Моторский вестник».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Моторского                                 Глава Моторского сельсовета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</w:p>
    <w:p w:rsidR="0089266A" w:rsidRDefault="0089266A" w:rsidP="00892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 И.А. Тырина                                   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  К.М.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Попова</w:t>
      </w:r>
    </w:p>
    <w:p w:rsidR="00577699" w:rsidRDefault="00577699"/>
    <w:sectPr w:rsidR="005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6A"/>
    <w:rsid w:val="0015069C"/>
    <w:rsid w:val="00212B9B"/>
    <w:rsid w:val="00577699"/>
    <w:rsid w:val="008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8C8"/>
  <w15:chartTrackingRefBased/>
  <w15:docId w15:val="{8F703E66-F138-4723-B721-190763D8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</cp:revision>
  <dcterms:created xsi:type="dcterms:W3CDTF">2024-11-20T04:46:00Z</dcterms:created>
  <dcterms:modified xsi:type="dcterms:W3CDTF">2024-11-20T05:14:00Z</dcterms:modified>
</cp:coreProperties>
</file>