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C" w:rsidRPr="00CC19B1" w:rsidRDefault="0079578A" w:rsidP="001C03A1">
      <w:pPr>
        <w:spacing w:after="0" w:line="240" w:lineRule="auto"/>
        <w:ind w:right="-1"/>
        <w:jc w:val="center"/>
        <w:rPr>
          <w:rFonts w:ascii="Times New Roman" w:hAnsi="Times New Roman"/>
          <w:bCs/>
          <w:color w:val="FF0000"/>
          <w:kern w:val="32"/>
          <w:sz w:val="12"/>
          <w:szCs w:val="12"/>
        </w:rPr>
      </w:pPr>
      <w:r w:rsidRPr="0079578A">
        <w:rPr>
          <w:noProof/>
          <w:color w:val="FF0000"/>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25pt;width:134.85pt;height:20.55pt;z-index:251656704" o:allowoverlap="f">
            <v:shadow color="#868686"/>
            <v:textpath style="font-family:&quot;Arial Black&quot;;font-size:16pt;v-text-kern:t" trim="t" fitpath="t" string="16 июня 2023 года"/>
          </v:shape>
        </w:pict>
      </w:r>
      <w:r w:rsidRPr="0079578A">
        <w:rPr>
          <w:noProof/>
          <w:color w:val="FF0000"/>
          <w:sz w:val="12"/>
          <w:szCs w:val="12"/>
        </w:rPr>
        <w:pict>
          <v:shape id="_x0000_s1027" type="#_x0000_t136" style="position:absolute;left:0;text-align:left;margin-left:313.55pt;margin-top:223.25pt;width:130.8pt;height:20.55pt;z-index:251657728" o:allowoverlap="f">
            <v:shadow color="#868686"/>
            <v:textpath style="font-family:&quot;Arial Black&quot;;font-size:16pt;v-text-kern:t" trim="t" fitpath="t" string="село Моторское"/>
          </v:shape>
        </w:pict>
      </w:r>
      <w:r w:rsidRPr="0079578A">
        <w:rPr>
          <w:noProof/>
          <w:color w:val="FF0000"/>
          <w:sz w:val="12"/>
          <w:szCs w:val="12"/>
        </w:rPr>
        <w:pict>
          <v:shape id="_x0000_s1028" type="#_x0000_t136" style="position:absolute;left:0;text-align:left;margin-left:58.3pt;margin-top:24.7pt;width:341.85pt;height:22.6pt;z-index:251658752" o:allowoverlap="f">
            <v:shadow on="t" opacity="52429f"/>
            <v:textpath style="font-family:&quot;Arial Black&quot;;font-size:32pt;font-style:italic;v-text-kern:t" trim="t" fitpath="t" string="Моторский вестник  № 10"/>
          </v:shape>
        </w:pict>
      </w:r>
      <w:r w:rsidR="009C302E">
        <w:rPr>
          <w:rFonts w:ascii="Times New Roman" w:hAnsi="Times New Roman"/>
          <w:noProof/>
          <w:color w:val="FF0000"/>
          <w:sz w:val="12"/>
          <w:szCs w:val="12"/>
        </w:rPr>
        <w:drawing>
          <wp:inline distT="0" distB="0" distL="0" distR="0">
            <wp:extent cx="5838825" cy="3209925"/>
            <wp:effectExtent l="19050" t="0" r="9525" b="0"/>
            <wp:docPr id="1" name="Рисунок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2)"/>
                    <pic:cNvPicPr>
                      <a:picLocks noChangeAspect="1" noChangeArrowheads="1"/>
                    </pic:cNvPicPr>
                  </pic:nvPicPr>
                  <pic:blipFill>
                    <a:blip r:embed="rId8"/>
                    <a:srcRect/>
                    <a:stretch>
                      <a:fillRect/>
                    </a:stretch>
                  </pic:blipFill>
                  <pic:spPr bwMode="auto">
                    <a:xfrm>
                      <a:off x="0" y="0"/>
                      <a:ext cx="5838825" cy="3209925"/>
                    </a:xfrm>
                    <a:prstGeom prst="rect">
                      <a:avLst/>
                    </a:prstGeom>
                    <a:noFill/>
                    <a:ln w="9525">
                      <a:noFill/>
                      <a:miter lim="800000"/>
                      <a:headEnd/>
                      <a:tailEnd/>
                    </a:ln>
                  </pic:spPr>
                </pic:pic>
              </a:graphicData>
            </a:graphic>
          </wp:inline>
        </w:drawing>
      </w:r>
    </w:p>
    <w:p w:rsidR="001C03A1" w:rsidRPr="001C03A1" w:rsidRDefault="001C03A1" w:rsidP="001C03A1">
      <w:pPr>
        <w:tabs>
          <w:tab w:val="left" w:pos="708"/>
        </w:tabs>
        <w:autoSpaceDE w:val="0"/>
        <w:spacing w:after="0" w:line="240" w:lineRule="auto"/>
        <w:jc w:val="both"/>
        <w:rPr>
          <w:rFonts w:ascii="Times New Roman" w:hAnsi="Times New Roman"/>
          <w:sz w:val="16"/>
          <w:szCs w:val="16"/>
        </w:rPr>
      </w:pPr>
    </w:p>
    <w:p w:rsidR="001C03A1" w:rsidRPr="001C03A1" w:rsidRDefault="001C03A1" w:rsidP="001C03A1">
      <w:pPr>
        <w:tabs>
          <w:tab w:val="left" w:pos="708"/>
        </w:tabs>
        <w:autoSpaceDE w:val="0"/>
        <w:spacing w:after="0" w:line="240" w:lineRule="auto"/>
        <w:jc w:val="both"/>
        <w:rPr>
          <w:rFonts w:ascii="Times New Roman" w:hAnsi="Times New Roman"/>
          <w:sz w:val="16"/>
          <w:szCs w:val="16"/>
        </w:rPr>
      </w:pPr>
    </w:p>
    <w:p w:rsidR="001C03A1" w:rsidRPr="001C03A1" w:rsidRDefault="001C03A1" w:rsidP="001C03A1">
      <w:pPr>
        <w:autoSpaceDE w:val="0"/>
        <w:autoSpaceDN w:val="0"/>
        <w:adjustRightInd w:val="0"/>
        <w:spacing w:after="0" w:line="240" w:lineRule="auto"/>
        <w:jc w:val="center"/>
        <w:rPr>
          <w:rFonts w:ascii="Times New Roman" w:hAnsi="Times New Roman"/>
          <w:sz w:val="16"/>
          <w:szCs w:val="16"/>
        </w:rPr>
      </w:pPr>
      <w:r w:rsidRPr="001C03A1">
        <w:rPr>
          <w:rFonts w:ascii="Times New Roman" w:hAnsi="Times New Roman"/>
          <w:sz w:val="16"/>
          <w:szCs w:val="16"/>
        </w:rPr>
        <w:t xml:space="preserve">МОТОРСКИЙ СЕЛЬСКИЙ СОВЕТ ДЕПУТАТОВ  </w:t>
      </w:r>
    </w:p>
    <w:p w:rsidR="001C03A1" w:rsidRPr="001C03A1" w:rsidRDefault="001C03A1" w:rsidP="001C03A1">
      <w:pPr>
        <w:autoSpaceDE w:val="0"/>
        <w:autoSpaceDN w:val="0"/>
        <w:adjustRightInd w:val="0"/>
        <w:spacing w:after="0" w:line="240" w:lineRule="auto"/>
        <w:jc w:val="center"/>
        <w:rPr>
          <w:rFonts w:ascii="Times New Roman" w:hAnsi="Times New Roman"/>
          <w:sz w:val="16"/>
          <w:szCs w:val="16"/>
        </w:rPr>
      </w:pPr>
      <w:r w:rsidRPr="001C03A1">
        <w:rPr>
          <w:rFonts w:ascii="Times New Roman" w:hAnsi="Times New Roman"/>
          <w:sz w:val="16"/>
          <w:szCs w:val="16"/>
        </w:rPr>
        <w:t xml:space="preserve">РЕШЕНИЕ  </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15.06.2023</w:t>
      </w:r>
      <w:r w:rsidRPr="001C03A1">
        <w:rPr>
          <w:rFonts w:ascii="Times New Roman" w:hAnsi="Times New Roman"/>
          <w:sz w:val="16"/>
          <w:szCs w:val="16"/>
        </w:rPr>
        <w:tab/>
        <w:t>с.Моторское№ 22-92</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p>
    <w:p w:rsidR="001C03A1" w:rsidRPr="001C03A1" w:rsidRDefault="001C03A1" w:rsidP="001C03A1">
      <w:pPr>
        <w:autoSpaceDE w:val="0"/>
        <w:autoSpaceDN w:val="0"/>
        <w:adjustRightInd w:val="0"/>
        <w:spacing w:after="0" w:line="240" w:lineRule="auto"/>
        <w:jc w:val="center"/>
        <w:rPr>
          <w:rFonts w:ascii="Times New Roman" w:hAnsi="Times New Roman"/>
          <w:i/>
          <w:iCs/>
          <w:sz w:val="16"/>
          <w:szCs w:val="16"/>
        </w:rPr>
      </w:pPr>
      <w:r w:rsidRPr="001C03A1">
        <w:rPr>
          <w:rFonts w:ascii="Times New Roman" w:hAnsi="Times New Roman"/>
          <w:sz w:val="16"/>
          <w:szCs w:val="16"/>
        </w:rPr>
        <w:t>О внесении изменений и дополнений в решение Моторского сельского Совета депутатов «Об утверждении Положения о старосте населенного пункта в муниципальном образовании</w:t>
      </w:r>
      <w:r w:rsidRPr="001C03A1">
        <w:rPr>
          <w:rFonts w:ascii="Times New Roman" w:hAnsi="Times New Roman"/>
          <w:iCs/>
          <w:sz w:val="16"/>
          <w:szCs w:val="16"/>
        </w:rPr>
        <w:t>Моторский сельсовет</w:t>
      </w:r>
      <w:r w:rsidRPr="001C03A1">
        <w:rPr>
          <w:rFonts w:ascii="Times New Roman" w:hAnsi="Times New Roman"/>
          <w:i/>
          <w:iCs/>
          <w:sz w:val="16"/>
          <w:szCs w:val="16"/>
        </w:rPr>
        <w:t>»</w:t>
      </w:r>
    </w:p>
    <w:p w:rsidR="001C03A1" w:rsidRPr="001C03A1" w:rsidRDefault="001C03A1" w:rsidP="001C03A1">
      <w:pPr>
        <w:autoSpaceDE w:val="0"/>
        <w:autoSpaceDN w:val="0"/>
        <w:adjustRightInd w:val="0"/>
        <w:spacing w:after="0" w:line="240" w:lineRule="auto"/>
        <w:jc w:val="both"/>
        <w:rPr>
          <w:rFonts w:ascii="Times New Roman" w:hAnsi="Times New Roman"/>
          <w:i/>
          <w:iCs/>
          <w:sz w:val="16"/>
          <w:szCs w:val="16"/>
        </w:rPr>
      </w:pP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p>
    <w:p w:rsidR="001C03A1" w:rsidRPr="001C03A1" w:rsidRDefault="001C03A1" w:rsidP="001C03A1">
      <w:pPr>
        <w:spacing w:after="0" w:line="240" w:lineRule="auto"/>
        <w:jc w:val="both"/>
        <w:rPr>
          <w:rFonts w:ascii="Times New Roman" w:hAnsi="Times New Roman"/>
          <w:i/>
          <w:iCs/>
          <w:sz w:val="16"/>
          <w:szCs w:val="16"/>
        </w:rPr>
      </w:pPr>
      <w:r w:rsidRPr="001C03A1">
        <w:rPr>
          <w:rFonts w:ascii="Times New Roman" w:hAnsi="Times New Roman"/>
          <w:sz w:val="16"/>
          <w:szCs w:val="16"/>
        </w:rPr>
        <w:t xml:space="preserve">В соответствии со статьями 27.1, 40 Федерального закона от </w:t>
      </w:r>
      <w:r w:rsidRPr="001C03A1">
        <w:rPr>
          <w:rFonts w:ascii="Times New Roman" w:hAnsi="Times New Roman"/>
          <w:color w:val="000000"/>
          <w:sz w:val="16"/>
          <w:szCs w:val="16"/>
        </w:rPr>
        <w:t>06.10.2003 № 131-ФЗ «Об общих принципах организации местног</w:t>
      </w:r>
      <w:r w:rsidRPr="001C03A1">
        <w:rPr>
          <w:rFonts w:ascii="Times New Roman" w:hAnsi="Times New Roman"/>
          <w:sz w:val="16"/>
          <w:szCs w:val="16"/>
        </w:rPr>
        <w:t>о самоуправления в Российской Федерации» (в редакции Федерального закона от 06.02.2023 № 12-ФЗ), руководствуясь статьей 37.4  Устава</w:t>
      </w:r>
      <w:r w:rsidRPr="001C03A1">
        <w:rPr>
          <w:rFonts w:ascii="Times New Roman" w:hAnsi="Times New Roman"/>
          <w:iCs/>
          <w:sz w:val="16"/>
          <w:szCs w:val="16"/>
        </w:rPr>
        <w:t xml:space="preserve"> Моторского сельсовета</w:t>
      </w:r>
      <w:r w:rsidRPr="001C03A1">
        <w:rPr>
          <w:rFonts w:ascii="Times New Roman" w:hAnsi="Times New Roman"/>
          <w:i/>
          <w:iCs/>
          <w:sz w:val="16"/>
          <w:szCs w:val="16"/>
        </w:rPr>
        <w:t xml:space="preserve">, </w:t>
      </w:r>
      <w:r w:rsidRPr="001C03A1">
        <w:rPr>
          <w:rFonts w:ascii="Times New Roman" w:hAnsi="Times New Roman"/>
          <w:iCs/>
          <w:sz w:val="16"/>
          <w:szCs w:val="16"/>
        </w:rPr>
        <w:t>Моторский сельский Совет депутатов РЕШИЛ</w:t>
      </w:r>
      <w:r w:rsidRPr="001C03A1">
        <w:rPr>
          <w:rFonts w:ascii="Times New Roman" w:hAnsi="Times New Roman"/>
          <w:i/>
          <w:iCs/>
          <w:sz w:val="16"/>
          <w:szCs w:val="16"/>
        </w:rPr>
        <w:t>:</w:t>
      </w:r>
    </w:p>
    <w:p w:rsidR="001C03A1" w:rsidRPr="001C03A1" w:rsidRDefault="001C03A1" w:rsidP="001C03A1">
      <w:pPr>
        <w:autoSpaceDE w:val="0"/>
        <w:autoSpaceDN w:val="0"/>
        <w:adjustRightInd w:val="0"/>
        <w:spacing w:after="0" w:line="240" w:lineRule="auto"/>
        <w:jc w:val="center"/>
        <w:rPr>
          <w:rFonts w:ascii="Times New Roman" w:hAnsi="Times New Roman"/>
          <w:i/>
          <w:iCs/>
          <w:sz w:val="16"/>
          <w:szCs w:val="16"/>
        </w:rPr>
      </w:pPr>
    </w:p>
    <w:p w:rsidR="001C03A1" w:rsidRPr="001C03A1" w:rsidRDefault="001C03A1" w:rsidP="001C03A1">
      <w:pPr>
        <w:spacing w:after="0" w:line="240" w:lineRule="auto"/>
        <w:ind w:right="-2"/>
        <w:jc w:val="both"/>
        <w:rPr>
          <w:rFonts w:ascii="Times New Roman" w:hAnsi="Times New Roman"/>
          <w:bCs/>
          <w:sz w:val="16"/>
          <w:szCs w:val="16"/>
        </w:rPr>
      </w:pPr>
      <w:r w:rsidRPr="001C03A1">
        <w:rPr>
          <w:rFonts w:ascii="Times New Roman" w:hAnsi="Times New Roman"/>
          <w:sz w:val="16"/>
          <w:szCs w:val="16"/>
        </w:rPr>
        <w:t xml:space="preserve">1. Внести в </w:t>
      </w:r>
      <w:r w:rsidRPr="001C03A1">
        <w:rPr>
          <w:rFonts w:ascii="Times New Roman" w:hAnsi="Times New Roman"/>
          <w:bCs/>
          <w:sz w:val="16"/>
          <w:szCs w:val="16"/>
        </w:rPr>
        <w:t xml:space="preserve">Положение о </w:t>
      </w:r>
      <w:r w:rsidRPr="001C03A1">
        <w:rPr>
          <w:rFonts w:ascii="Times New Roman" w:hAnsi="Times New Roman"/>
          <w:sz w:val="16"/>
          <w:szCs w:val="16"/>
        </w:rPr>
        <w:t>старосте населенного пункта в муниципальном образовании Моторский сельсовет</w:t>
      </w:r>
      <w:r w:rsidRPr="001C03A1">
        <w:rPr>
          <w:rFonts w:ascii="Times New Roman" w:hAnsi="Times New Roman"/>
          <w:i/>
          <w:iCs/>
          <w:sz w:val="16"/>
          <w:szCs w:val="16"/>
        </w:rPr>
        <w:t xml:space="preserve">, </w:t>
      </w:r>
      <w:r w:rsidRPr="001C03A1">
        <w:rPr>
          <w:rFonts w:ascii="Times New Roman" w:hAnsi="Times New Roman"/>
          <w:iCs/>
          <w:sz w:val="16"/>
          <w:szCs w:val="16"/>
        </w:rPr>
        <w:t xml:space="preserve">утвержденное решением </w:t>
      </w:r>
      <w:r w:rsidRPr="001C03A1">
        <w:rPr>
          <w:rFonts w:ascii="Times New Roman" w:hAnsi="Times New Roman"/>
          <w:sz w:val="16"/>
          <w:szCs w:val="16"/>
        </w:rPr>
        <w:t>Моторского сельского Совета депутатов от26.02.2021 № 6-22 следующие изменения и дополнения:</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1.1. пункт 2.1 статьи 2</w:t>
      </w:r>
      <w:r w:rsidRPr="001C03A1">
        <w:rPr>
          <w:rFonts w:ascii="Times New Roman" w:hAnsi="Times New Roman"/>
          <w:iCs/>
          <w:sz w:val="16"/>
          <w:szCs w:val="16"/>
        </w:rPr>
        <w:t>Положения</w:t>
      </w:r>
      <w:r w:rsidRPr="001C03A1">
        <w:rPr>
          <w:rFonts w:ascii="Times New Roman" w:hAnsi="Times New Roman"/>
          <w:sz w:val="16"/>
          <w:szCs w:val="16"/>
        </w:rPr>
        <w:t xml:space="preserve">изложить в новой редакции: </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1.2. в пункте 1.2 статьи 1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xml:space="preserve">1.3. в пункте 2.2 подпункт1 статьи 2.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1C03A1" w:rsidRPr="001C03A1" w:rsidRDefault="001C03A1" w:rsidP="001C03A1">
      <w:pPr>
        <w:spacing w:after="0" w:line="240" w:lineRule="auto"/>
        <w:jc w:val="both"/>
        <w:rPr>
          <w:rFonts w:ascii="Times New Roman" w:hAnsi="Times New Roman"/>
          <w:sz w:val="16"/>
          <w:szCs w:val="16"/>
        </w:rPr>
      </w:pPr>
    </w:p>
    <w:p w:rsidR="001C03A1" w:rsidRPr="001C03A1" w:rsidRDefault="001C03A1" w:rsidP="001C03A1">
      <w:pPr>
        <w:spacing w:after="0" w:line="240" w:lineRule="auto"/>
        <w:jc w:val="both"/>
        <w:rPr>
          <w:rFonts w:ascii="Times New Roman" w:hAnsi="Times New Roman"/>
          <w:sz w:val="16"/>
          <w:szCs w:val="16"/>
        </w:rPr>
      </w:pP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2. Контроль за исполнением настоящего Решения возложить на  .постоянную депутатскую комиссию по социальным вопросам, местному самоуправлению и законности.</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3. Настоящее Решение вступает в силу в день следующий за днем его официального опубликования в печатном издании «Моторский вестник»,но не ранее 01.03.2023 года</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Председатель Моторского                                                   Глава Моторского сельсовета</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сельского Совета депутатов</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___________ И.А.Тырина                                                    ___________ К.М.Попова</w:t>
      </w:r>
    </w:p>
    <w:p w:rsidR="001C03A1" w:rsidRPr="001C03A1" w:rsidRDefault="001C03A1" w:rsidP="001C03A1">
      <w:pPr>
        <w:spacing w:after="0" w:line="240" w:lineRule="auto"/>
        <w:rPr>
          <w:rFonts w:ascii="Times New Roman" w:hAnsi="Times New Roman"/>
          <w:sz w:val="16"/>
          <w:szCs w:val="16"/>
        </w:rPr>
      </w:pPr>
      <w:bookmarkStart w:id="0" w:name="_GoBack"/>
      <w:bookmarkEnd w:id="0"/>
    </w:p>
    <w:p w:rsidR="001C03A1" w:rsidRPr="001C03A1" w:rsidRDefault="001C03A1" w:rsidP="001C03A1">
      <w:pPr>
        <w:tabs>
          <w:tab w:val="left" w:pos="708"/>
        </w:tabs>
        <w:autoSpaceDE w:val="0"/>
        <w:spacing w:after="0" w:line="240" w:lineRule="auto"/>
        <w:jc w:val="both"/>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МОТОРСКИЙ  СЕЛЬСКИЙ СОВЕТ ДЕПУТАТОВ</w:t>
      </w: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РЕШЕНИЕ</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15.06.2023                                           с.Моторское           </w:t>
      </w:r>
      <w:r w:rsidRPr="001C03A1">
        <w:rPr>
          <w:rFonts w:ascii="Times New Roman" w:hAnsi="Times New Roman"/>
          <w:sz w:val="16"/>
          <w:szCs w:val="16"/>
        </w:rPr>
        <w:tab/>
        <w:t xml:space="preserve">                 № 22- 93</w:t>
      </w: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 xml:space="preserve">О внесении изменений и дополнений в решение </w:t>
      </w:r>
      <w:bookmarkStart w:id="1" w:name="_Hlk106802641"/>
      <w:r w:rsidRPr="001C03A1">
        <w:rPr>
          <w:rFonts w:ascii="Times New Roman" w:hAnsi="Times New Roman"/>
          <w:sz w:val="16"/>
          <w:szCs w:val="16"/>
        </w:rPr>
        <w:t>Моторского</w:t>
      </w:r>
      <w:bookmarkEnd w:id="1"/>
      <w:r w:rsidRPr="001C03A1">
        <w:rPr>
          <w:rFonts w:ascii="Times New Roman" w:hAnsi="Times New Roman"/>
          <w:sz w:val="16"/>
          <w:szCs w:val="16"/>
        </w:rPr>
        <w:t xml:space="preserve"> сельского Совета депутатов от 20.12.2022 № 19-82 «О бюджете Моторского сельсовета на 2023 год и плановый период 2024-2025 годов»</w:t>
      </w:r>
    </w:p>
    <w:p w:rsidR="001C03A1" w:rsidRPr="001C03A1" w:rsidRDefault="001C03A1" w:rsidP="001C03A1">
      <w:pPr>
        <w:autoSpaceDE w:val="0"/>
        <w:autoSpaceDN w:val="0"/>
        <w:adjustRightInd w:val="0"/>
        <w:spacing w:after="0" w:line="240" w:lineRule="auto"/>
        <w:rPr>
          <w:rFonts w:ascii="Times New Roman" w:hAnsi="Times New Roman"/>
          <w:sz w:val="16"/>
          <w:szCs w:val="16"/>
        </w:rPr>
      </w:pP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b/>
          <w:sz w:val="16"/>
          <w:szCs w:val="16"/>
        </w:rPr>
        <w:t>1.</w:t>
      </w:r>
      <w:r w:rsidRPr="001C03A1">
        <w:rPr>
          <w:rFonts w:ascii="Times New Roman" w:hAnsi="Times New Roman"/>
          <w:sz w:val="16"/>
          <w:szCs w:val="16"/>
        </w:rPr>
        <w:t xml:space="preserve"> Руководствуясь уставом Моторского сельсовета Каратузского района, внести в решение </w:t>
      </w:r>
      <w:bookmarkStart w:id="2" w:name="_Hlk106803033"/>
      <w:r w:rsidRPr="001C03A1">
        <w:rPr>
          <w:rFonts w:ascii="Times New Roman" w:hAnsi="Times New Roman"/>
          <w:sz w:val="16"/>
          <w:szCs w:val="16"/>
        </w:rPr>
        <w:t>Моторского</w:t>
      </w:r>
      <w:bookmarkEnd w:id="2"/>
      <w:r w:rsidRPr="001C03A1">
        <w:rPr>
          <w:rFonts w:ascii="Times New Roman" w:hAnsi="Times New Roman"/>
          <w:sz w:val="16"/>
          <w:szCs w:val="16"/>
        </w:rPr>
        <w:t xml:space="preserve"> сельского Совета депутатов от 20.12.2022 № 19-82 «О бюджете Моторского сельсовета на 2023 год и плановый период 2024-2025 годов» следующие изменения:</w:t>
      </w:r>
    </w:p>
    <w:p w:rsidR="001C03A1" w:rsidRPr="001C03A1" w:rsidRDefault="001C03A1" w:rsidP="001C03A1">
      <w:pPr>
        <w:shd w:val="clear" w:color="auto" w:fill="FFFFFF"/>
        <w:spacing w:after="0" w:line="240" w:lineRule="auto"/>
        <w:rPr>
          <w:rFonts w:ascii="Times New Roman" w:hAnsi="Times New Roman"/>
          <w:sz w:val="16"/>
          <w:szCs w:val="16"/>
        </w:rPr>
      </w:pPr>
    </w:p>
    <w:p w:rsidR="001C03A1" w:rsidRPr="001C03A1" w:rsidRDefault="001C03A1" w:rsidP="000056F1">
      <w:pPr>
        <w:numPr>
          <w:ilvl w:val="1"/>
          <w:numId w:val="1"/>
        </w:numPr>
        <w:shd w:val="clear" w:color="auto" w:fill="FFFFFF"/>
        <w:spacing w:after="0" w:line="240" w:lineRule="auto"/>
        <w:ind w:left="0" w:firstLine="0"/>
        <w:jc w:val="both"/>
        <w:rPr>
          <w:rFonts w:ascii="Times New Roman" w:hAnsi="Times New Roman"/>
          <w:sz w:val="16"/>
          <w:szCs w:val="16"/>
        </w:rPr>
      </w:pPr>
      <w:r w:rsidRPr="001C03A1">
        <w:rPr>
          <w:rFonts w:ascii="Times New Roman" w:hAnsi="Times New Roman"/>
          <w:sz w:val="16"/>
          <w:szCs w:val="16"/>
        </w:rPr>
        <w:t>подпункты 1 и 2 пункта 1 изменить, изложив в следующей редакции:</w:t>
      </w:r>
    </w:p>
    <w:p w:rsidR="001C03A1" w:rsidRPr="001C03A1" w:rsidRDefault="001C03A1" w:rsidP="001C03A1">
      <w:pPr>
        <w:autoSpaceDE w:val="0"/>
        <w:autoSpaceDN w:val="0"/>
        <w:adjustRightInd w:val="0"/>
        <w:spacing w:after="0" w:line="240" w:lineRule="auto"/>
        <w:rPr>
          <w:rFonts w:ascii="Times New Roman" w:hAnsi="Times New Roman"/>
          <w:sz w:val="16"/>
          <w:szCs w:val="16"/>
        </w:rPr>
      </w:pPr>
    </w:p>
    <w:p w:rsidR="001C03A1" w:rsidRPr="001C03A1" w:rsidRDefault="001C03A1" w:rsidP="001C03A1">
      <w:pPr>
        <w:autoSpaceDE w:val="0"/>
        <w:autoSpaceDN w:val="0"/>
        <w:adjustRightInd w:val="0"/>
        <w:spacing w:after="0" w:line="240" w:lineRule="auto"/>
        <w:rPr>
          <w:rFonts w:ascii="Times New Roman" w:hAnsi="Times New Roman"/>
          <w:sz w:val="16"/>
          <w:szCs w:val="16"/>
        </w:rPr>
      </w:pPr>
      <w:bookmarkStart w:id="3" w:name="_Hlk106804537"/>
      <w:r w:rsidRPr="001C03A1">
        <w:rPr>
          <w:rFonts w:ascii="Times New Roman" w:hAnsi="Times New Roman"/>
          <w:sz w:val="16"/>
          <w:szCs w:val="16"/>
        </w:rPr>
        <w:t>«</w:t>
      </w:r>
      <w:bookmarkEnd w:id="3"/>
      <w:r w:rsidRPr="001C03A1">
        <w:rPr>
          <w:rFonts w:ascii="Times New Roman" w:hAnsi="Times New Roman"/>
          <w:sz w:val="16"/>
          <w:szCs w:val="16"/>
        </w:rPr>
        <w:t xml:space="preserve">1. Утвердить основные характеристики бюджета Моторского сельсовета на 2023 год: </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1) прогнозируемый общий объем доходов бюджета Моторского сельсовета в сумме 17 470 013,36 рублей; в том числе объем межбюджетных трансфертов, получаемых из других бюджетов 16 413 413,36 рублей. </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2) общий объем расходов бюджета Моторского сельсовета в сумме     18 524 933,50 рублей;</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3) дефицит бюджета Моторского сельсовета в сумме 1 054 920,14 рублей;</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 xml:space="preserve">4) источники внутреннего финансирования дефицита бюджета Моторского сельсовета в сумме 1 054 920,14 рублей, согласно приложению 1 к настоящему Решению. </w:t>
      </w:r>
    </w:p>
    <w:tbl>
      <w:tblPr>
        <w:tblpPr w:leftFromText="180" w:rightFromText="180" w:vertAnchor="text" w:horzAnchor="margin" w:tblpXSpec="center" w:tblpY="1"/>
        <w:tblW w:w="0" w:type="dxa"/>
        <w:tblCellMar>
          <w:left w:w="0" w:type="dxa"/>
          <w:right w:w="0" w:type="dxa"/>
        </w:tblCellMar>
        <w:tblLook w:val="04A0"/>
      </w:tblPr>
      <w:tblGrid>
        <w:gridCol w:w="2455"/>
        <w:gridCol w:w="3487"/>
        <w:gridCol w:w="1550"/>
        <w:gridCol w:w="647"/>
        <w:gridCol w:w="774"/>
        <w:gridCol w:w="666"/>
        <w:gridCol w:w="627"/>
      </w:tblGrid>
      <w:tr w:rsidR="001C03A1" w:rsidRPr="001C03A1" w:rsidTr="00065F25">
        <w:trPr>
          <w:trHeight w:val="845"/>
        </w:trPr>
        <w:tc>
          <w:tcPr>
            <w:tcW w:w="11199" w:type="dxa"/>
            <w:gridSpan w:val="7"/>
            <w:tcBorders>
              <w:top w:val="nil"/>
              <w:left w:val="nil"/>
              <w:right w:val="nil"/>
            </w:tcBorders>
            <w:shd w:val="clear" w:color="auto" w:fill="auto"/>
            <w:vAlign w:val="bottom"/>
            <w:hideMark/>
          </w:tcPr>
          <w:p w:rsidR="001C03A1" w:rsidRPr="001C03A1" w:rsidRDefault="001C03A1" w:rsidP="00065F25">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1</w:t>
            </w:r>
          </w:p>
          <w:p w:rsidR="001C03A1" w:rsidRPr="001C03A1" w:rsidRDefault="001C03A1" w:rsidP="00065F25">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065F25">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065F25">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1</w:t>
            </w:r>
          </w:p>
          <w:p w:rsidR="001C03A1" w:rsidRPr="001C03A1" w:rsidRDefault="001C03A1" w:rsidP="00065F25">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 депутатов от 20.12.2022 № 19-82</w:t>
            </w:r>
          </w:p>
        </w:tc>
      </w:tr>
      <w:tr w:rsidR="001C03A1" w:rsidRPr="001C03A1" w:rsidTr="00065F25">
        <w:trPr>
          <w:trHeight w:val="282"/>
        </w:trPr>
        <w:tc>
          <w:tcPr>
            <w:tcW w:w="11199" w:type="dxa"/>
            <w:gridSpan w:val="7"/>
            <w:tcBorders>
              <w:top w:val="nil"/>
              <w:left w:val="nil"/>
              <w:bottom w:val="nil"/>
              <w:right w:val="nil"/>
            </w:tcBorders>
            <w:shd w:val="clear" w:color="auto" w:fill="auto"/>
            <w:vAlign w:val="bottom"/>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Источники внутреннего финансирования дефицита бюджета                                                                                                                                                                                                                                                            Моторского сельсовета в 2023 году и  плановом периоде 2024-2025  годов</w:t>
            </w:r>
          </w:p>
        </w:tc>
      </w:tr>
      <w:tr w:rsidR="001C03A1" w:rsidRPr="001C03A1" w:rsidTr="00065F25">
        <w:trPr>
          <w:trHeight w:val="315"/>
        </w:trPr>
        <w:tc>
          <w:tcPr>
            <w:tcW w:w="2694" w:type="dxa"/>
            <w:tcBorders>
              <w:top w:val="nil"/>
              <w:left w:val="nil"/>
              <w:bottom w:val="nil"/>
              <w:right w:val="nil"/>
            </w:tcBorders>
            <w:shd w:val="clear" w:color="auto" w:fill="auto"/>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3827" w:type="dxa"/>
            <w:tcBorders>
              <w:top w:val="nil"/>
              <w:left w:val="nil"/>
              <w:bottom w:val="nil"/>
              <w:right w:val="nil"/>
            </w:tcBorders>
            <w:shd w:val="clear" w:color="auto" w:fill="auto"/>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2410" w:type="dxa"/>
            <w:gridSpan w:val="2"/>
            <w:tcBorders>
              <w:top w:val="nil"/>
              <w:left w:val="nil"/>
              <w:bottom w:val="nil"/>
              <w:right w:val="nil"/>
            </w:tcBorders>
            <w:shd w:val="clear" w:color="auto" w:fill="auto"/>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1596" w:type="dxa"/>
            <w:gridSpan w:val="2"/>
            <w:tcBorders>
              <w:top w:val="nil"/>
              <w:left w:val="nil"/>
              <w:bottom w:val="nil"/>
              <w:right w:val="nil"/>
            </w:tcBorders>
            <w:shd w:val="clear" w:color="auto" w:fill="auto"/>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672"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(рублей)</w:t>
            </w:r>
          </w:p>
        </w:tc>
      </w:tr>
      <w:tr w:rsidR="001C03A1" w:rsidRPr="001C03A1" w:rsidTr="00065F25">
        <w:trPr>
          <w:trHeight w:val="31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w:t>
            </w:r>
          </w:p>
        </w:tc>
      </w:tr>
      <w:tr w:rsidR="001C03A1" w:rsidRPr="001C03A1" w:rsidTr="00065F25">
        <w:trPr>
          <w:trHeight w:val="44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2023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2024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2025 год</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ind w:right="-108"/>
              <w:rPr>
                <w:rFonts w:ascii="Times New Roman" w:hAnsi="Times New Roman"/>
                <w:sz w:val="16"/>
                <w:szCs w:val="16"/>
              </w:rPr>
            </w:pPr>
            <w:r w:rsidRPr="001C03A1">
              <w:rPr>
                <w:rFonts w:ascii="Times New Roman" w:hAnsi="Times New Roman"/>
                <w:sz w:val="16"/>
                <w:szCs w:val="16"/>
              </w:rPr>
              <w:t>000 90 00 00 00 00 0000 000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Источники финансирования дефицита бюджетов - всего</w:t>
            </w:r>
          </w:p>
        </w:tc>
        <w:tc>
          <w:tcPr>
            <w:tcW w:w="1701"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1 054 920,14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000 01 00 00 00 00 0000 000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Изменение остатков средств</w:t>
            </w:r>
          </w:p>
        </w:tc>
        <w:tc>
          <w:tcPr>
            <w:tcW w:w="1701"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1 054 920,14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000 01 00 00 00 00 0000 500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Увеличение остатков средств, всего</w:t>
            </w:r>
          </w:p>
        </w:tc>
        <w:tc>
          <w:tcPr>
            <w:tcW w:w="1701"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1 054 920,14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000 01 05 00 00 00 0000 500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Увеличение остатков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17 470 013,36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ind w:right="-108"/>
              <w:rPr>
                <w:rFonts w:ascii="Times New Roman" w:hAnsi="Times New Roman"/>
                <w:sz w:val="16"/>
                <w:szCs w:val="16"/>
              </w:rPr>
            </w:pPr>
            <w:r w:rsidRPr="001C03A1">
              <w:rPr>
                <w:rFonts w:ascii="Times New Roman" w:hAnsi="Times New Roman"/>
                <w:sz w:val="16"/>
                <w:szCs w:val="16"/>
              </w:rPr>
              <w:t>-9 625 740,00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000 01 05 02 00 00 0000 500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17 470 013,36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-9625740,00</w:t>
            </w:r>
          </w:p>
        </w:tc>
      </w:tr>
      <w:tr w:rsidR="001C03A1" w:rsidRPr="001C03A1" w:rsidTr="00065F25">
        <w:trPr>
          <w:trHeight w:val="3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000 01 05 02 01 00 0000 510</w:t>
            </w:r>
          </w:p>
        </w:tc>
        <w:tc>
          <w:tcPr>
            <w:tcW w:w="3827" w:type="dxa"/>
            <w:tcBorders>
              <w:top w:val="nil"/>
              <w:left w:val="nil"/>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17 470 013,36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-9625740,00</w:t>
            </w:r>
          </w:p>
        </w:tc>
      </w:tr>
      <w:tr w:rsidR="001C03A1" w:rsidRPr="001C03A1" w:rsidTr="00065F25">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000 01 05 02 01 10 0000 510</w:t>
            </w:r>
          </w:p>
        </w:tc>
        <w:tc>
          <w:tcPr>
            <w:tcW w:w="3827" w:type="dxa"/>
            <w:tcBorders>
              <w:top w:val="nil"/>
              <w:left w:val="nil"/>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17 470 013,36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9 625 740,00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000 01 00 00 00 00 0000 600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Уменьшение остатков средств, всего</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18 524 933,50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9 625 740,00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000 01 05 00 00 00 0000 600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Уменьшение остатков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18 524 933,50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9 625 740,00</w:t>
            </w:r>
          </w:p>
        </w:tc>
      </w:tr>
      <w:tr w:rsidR="001C03A1" w:rsidRPr="001C03A1" w:rsidTr="00065F25">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000 01 05 02 00 00 0000 600</w:t>
            </w:r>
          </w:p>
        </w:tc>
        <w:tc>
          <w:tcPr>
            <w:tcW w:w="382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18 524 933,50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9 625 740,00</w:t>
            </w:r>
          </w:p>
        </w:tc>
      </w:tr>
      <w:tr w:rsidR="001C03A1" w:rsidRPr="001C03A1" w:rsidTr="00065F25">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000 01 05 02 01 00 0000 610</w:t>
            </w:r>
          </w:p>
        </w:tc>
        <w:tc>
          <w:tcPr>
            <w:tcW w:w="3827" w:type="dxa"/>
            <w:tcBorders>
              <w:top w:val="nil"/>
              <w:left w:val="nil"/>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18 524 933,50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9 625 740,00</w:t>
            </w:r>
          </w:p>
        </w:tc>
      </w:tr>
      <w:tr w:rsidR="001C03A1" w:rsidRPr="001C03A1" w:rsidTr="00065F25">
        <w:trPr>
          <w:trHeight w:val="39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000 01 05 02 01 10 0000 610</w:t>
            </w:r>
          </w:p>
        </w:tc>
        <w:tc>
          <w:tcPr>
            <w:tcW w:w="3827" w:type="dxa"/>
            <w:tcBorders>
              <w:top w:val="nil"/>
              <w:left w:val="nil"/>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Уменьшение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18 524 933,50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9 567 675,00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9 625 740,00</w:t>
            </w:r>
          </w:p>
        </w:tc>
      </w:tr>
    </w:tbl>
    <w:p w:rsidR="001C03A1" w:rsidRPr="001C03A1" w:rsidRDefault="001C03A1" w:rsidP="001C03A1">
      <w:pPr>
        <w:autoSpaceDE w:val="0"/>
        <w:autoSpaceDN w:val="0"/>
        <w:adjustRightInd w:val="0"/>
        <w:spacing w:after="0" w:line="240" w:lineRule="auto"/>
        <w:rPr>
          <w:rFonts w:ascii="Times New Roman" w:hAnsi="Times New Roman"/>
          <w:sz w:val="16"/>
          <w:szCs w:val="16"/>
        </w:rPr>
      </w:pP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 xml:space="preserve">2. Утвердить основные характеристики бюджета Моторского сельсовета на 2024 год и на 2025 год: </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1) прогнозируемый общий объем доходов бюджета Моторского сельсовета на 2024 год в сумме 9 567 675,00 рублей, в том числе объем межбюджетных трансфертов, получаемых из других бюджетов 8 622 075,00 руб., на 2025 год в сумме 9 625 740,00 рублей, в том числе объем межбюджетных трансфертов, получаемых из других бюджетов 8 639 240,00 руб.</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2) общий  объем расходов бюджета Моторского сельсовета на 2024 год в сумме 9 567 675,00 рублей, в том числе условно утвержденные расходы в сумме  296 830,25 рублей; на 2025 год в сумме 9 625 740,00 рублей,  в том числе условно утвержденные расходы в сумме 480 000,00 рублей;</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3) дефицит бюджета Моторского сельсовета на 2024 год в сумме 0,00  рублей и на 2025 год в сумме 0,00  рублей;</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4) источники внутреннего финансирования дефицита бюджета Моторского  сельсовета на 2024 год в сумме 0,00  рублей и на 2025 год в сумме 0,00  рублей, согласно приложению 1 к настоящему Решению.»;</w:t>
      </w:r>
    </w:p>
    <w:p w:rsidR="001C03A1" w:rsidRPr="001C03A1" w:rsidRDefault="001C03A1" w:rsidP="001C03A1">
      <w:pPr>
        <w:autoSpaceDE w:val="0"/>
        <w:autoSpaceDN w:val="0"/>
        <w:adjustRightInd w:val="0"/>
        <w:spacing w:after="0" w:line="240" w:lineRule="auto"/>
        <w:rPr>
          <w:rFonts w:ascii="Times New Roman" w:hAnsi="Times New Roman"/>
          <w:color w:val="000000"/>
          <w:sz w:val="16"/>
          <w:szCs w:val="16"/>
          <w:shd w:val="clear" w:color="auto" w:fill="FFFFFF"/>
        </w:rPr>
      </w:pPr>
    </w:p>
    <w:p w:rsidR="001C03A1" w:rsidRPr="001C03A1" w:rsidRDefault="001C03A1" w:rsidP="001C03A1">
      <w:pPr>
        <w:shd w:val="clear" w:color="auto" w:fill="FFFFFF"/>
        <w:spacing w:after="0" w:line="240" w:lineRule="auto"/>
        <w:rPr>
          <w:rFonts w:ascii="Times New Roman" w:hAnsi="Times New Roman"/>
          <w:sz w:val="16"/>
          <w:szCs w:val="16"/>
        </w:rPr>
      </w:pPr>
      <w:r w:rsidRPr="001C03A1">
        <w:rPr>
          <w:rFonts w:ascii="Times New Roman" w:hAnsi="Times New Roman"/>
          <w:sz w:val="16"/>
          <w:szCs w:val="16"/>
        </w:rPr>
        <w:t>1.2. в абзаце втором и четвертом пункта 7 изменить цифры «5,5» заменить цифрами «6,3», слово «октября» заменить словом «июля»;</w:t>
      </w:r>
    </w:p>
    <w:p w:rsidR="001C03A1" w:rsidRPr="001C03A1" w:rsidRDefault="001C03A1" w:rsidP="001C03A1">
      <w:pPr>
        <w:autoSpaceDE w:val="0"/>
        <w:autoSpaceDN w:val="0"/>
        <w:adjustRightInd w:val="0"/>
        <w:spacing w:after="0" w:line="240" w:lineRule="auto"/>
        <w:rPr>
          <w:rFonts w:ascii="Times New Roman" w:hAnsi="Times New Roman"/>
          <w:b/>
          <w:bCs/>
          <w:color w:val="000000"/>
          <w:sz w:val="16"/>
          <w:szCs w:val="16"/>
          <w:shd w:val="clear" w:color="auto" w:fill="FFFFFF"/>
        </w:rPr>
      </w:pPr>
    </w:p>
    <w:p w:rsidR="001C03A1" w:rsidRPr="001C03A1" w:rsidRDefault="001C03A1" w:rsidP="001C03A1">
      <w:pPr>
        <w:shd w:val="clear" w:color="auto" w:fill="FFFFFF"/>
        <w:spacing w:after="0" w:line="240" w:lineRule="auto"/>
        <w:rPr>
          <w:rFonts w:ascii="Times New Roman" w:hAnsi="Times New Roman"/>
          <w:sz w:val="16"/>
          <w:szCs w:val="16"/>
        </w:rPr>
      </w:pPr>
      <w:r w:rsidRPr="001C03A1">
        <w:rPr>
          <w:rFonts w:ascii="Times New Roman" w:hAnsi="Times New Roman"/>
          <w:sz w:val="16"/>
          <w:szCs w:val="16"/>
        </w:rPr>
        <w:t>1.3.  пункт 9 изменить и изложить в следующей редакции:</w:t>
      </w:r>
    </w:p>
    <w:p w:rsidR="001C03A1" w:rsidRPr="001C03A1" w:rsidRDefault="001C03A1" w:rsidP="001C03A1">
      <w:pPr>
        <w:tabs>
          <w:tab w:val="left" w:pos="1620"/>
        </w:tabs>
        <w:spacing w:after="0" w:line="240" w:lineRule="auto"/>
        <w:rPr>
          <w:rFonts w:ascii="Times New Roman" w:hAnsi="Times New Roman"/>
          <w:b/>
          <w:sz w:val="16"/>
          <w:szCs w:val="16"/>
          <w:shd w:val="clear" w:color="auto" w:fill="FFFFFF"/>
        </w:rPr>
      </w:pPr>
      <w:bookmarkStart w:id="4" w:name="_Hlk106804818"/>
      <w:r w:rsidRPr="001C03A1">
        <w:rPr>
          <w:rFonts w:ascii="Times New Roman" w:hAnsi="Times New Roman"/>
          <w:b/>
          <w:sz w:val="16"/>
          <w:szCs w:val="16"/>
        </w:rPr>
        <w:t>«</w:t>
      </w:r>
      <w:bookmarkEnd w:id="4"/>
      <w:r w:rsidRPr="001C03A1">
        <w:rPr>
          <w:rFonts w:ascii="Times New Roman" w:hAnsi="Times New Roman"/>
          <w:b/>
          <w:sz w:val="16"/>
          <w:szCs w:val="16"/>
        </w:rPr>
        <w:t>9</w:t>
      </w:r>
      <w:r w:rsidRPr="001C03A1">
        <w:rPr>
          <w:rFonts w:ascii="Times New Roman" w:hAnsi="Times New Roman"/>
          <w:b/>
          <w:sz w:val="16"/>
          <w:szCs w:val="16"/>
          <w:shd w:val="clear" w:color="auto" w:fill="FFFFFF"/>
        </w:rPr>
        <w:t>. Объем межбюджетных трансфертов,</w:t>
      </w:r>
      <w:r w:rsidRPr="001C03A1">
        <w:rPr>
          <w:rFonts w:ascii="Times New Roman" w:hAnsi="Times New Roman"/>
          <w:sz w:val="16"/>
          <w:szCs w:val="16"/>
        </w:rPr>
        <w:t xml:space="preserve"> </w:t>
      </w:r>
      <w:r w:rsidRPr="001C03A1">
        <w:rPr>
          <w:rFonts w:ascii="Times New Roman" w:hAnsi="Times New Roman"/>
          <w:b/>
          <w:sz w:val="16"/>
          <w:szCs w:val="16"/>
          <w:shd w:val="clear" w:color="auto" w:fill="FFFFFF"/>
        </w:rPr>
        <w:t xml:space="preserve">предоставляемых другим бюджетам бюджетной системы Российской Федерации. </w:t>
      </w:r>
    </w:p>
    <w:p w:rsidR="001C03A1" w:rsidRPr="001C03A1" w:rsidRDefault="001C03A1" w:rsidP="001C03A1">
      <w:pPr>
        <w:tabs>
          <w:tab w:val="left" w:pos="0"/>
        </w:tabs>
        <w:spacing w:after="0" w:line="240" w:lineRule="auto"/>
        <w:rPr>
          <w:rFonts w:ascii="Times New Roman" w:hAnsi="Times New Roman"/>
          <w:sz w:val="16"/>
          <w:szCs w:val="16"/>
        </w:rPr>
      </w:pPr>
      <w:r w:rsidRPr="001C03A1">
        <w:rPr>
          <w:rFonts w:ascii="Times New Roman" w:hAnsi="Times New Roman"/>
          <w:sz w:val="16"/>
          <w:szCs w:val="16"/>
        </w:rPr>
        <w:t>Направить бюджету Каратузского муниципального района:</w:t>
      </w:r>
    </w:p>
    <w:p w:rsidR="001C03A1" w:rsidRPr="001C03A1" w:rsidRDefault="001C03A1" w:rsidP="000056F1">
      <w:pPr>
        <w:numPr>
          <w:ilvl w:val="0"/>
          <w:numId w:val="2"/>
        </w:numPr>
        <w:tabs>
          <w:tab w:val="left" w:pos="0"/>
        </w:tabs>
        <w:spacing w:after="0" w:line="240" w:lineRule="auto"/>
        <w:ind w:left="0" w:firstLine="0"/>
        <w:jc w:val="both"/>
        <w:rPr>
          <w:rFonts w:ascii="Times New Roman" w:hAnsi="Times New Roman"/>
          <w:sz w:val="16"/>
          <w:szCs w:val="16"/>
        </w:rPr>
      </w:pPr>
      <w:r w:rsidRPr="001C03A1">
        <w:rPr>
          <w:rFonts w:ascii="Times New Roman" w:hAnsi="Times New Roman"/>
          <w:sz w:val="16"/>
          <w:szCs w:val="16"/>
        </w:rPr>
        <w:t>Иные межбюджетные трансферты на создание условий для организации досуга и обеспечения жителей поселения услугами организаций культуры на 2023 год в сумме 4 946 940,00 рублей, на 2024 год 3 647 455,00 рублей, на 2025 год 3 562 800,00 рублей;</w:t>
      </w:r>
    </w:p>
    <w:p w:rsidR="001C03A1" w:rsidRPr="001C03A1" w:rsidRDefault="001C03A1" w:rsidP="000056F1">
      <w:pPr>
        <w:numPr>
          <w:ilvl w:val="0"/>
          <w:numId w:val="2"/>
        </w:numPr>
        <w:tabs>
          <w:tab w:val="left" w:pos="0"/>
        </w:tabs>
        <w:spacing w:after="0" w:line="240" w:lineRule="auto"/>
        <w:ind w:left="0" w:firstLine="0"/>
        <w:jc w:val="both"/>
        <w:rPr>
          <w:rFonts w:ascii="Times New Roman" w:hAnsi="Times New Roman"/>
          <w:sz w:val="16"/>
          <w:szCs w:val="16"/>
        </w:rPr>
      </w:pPr>
      <w:r w:rsidRPr="001C03A1">
        <w:rPr>
          <w:rFonts w:ascii="Times New Roman" w:hAnsi="Times New Roman"/>
          <w:sz w:val="16"/>
          <w:szCs w:val="16"/>
        </w:rPr>
        <w:t>Иные межбюджетные трансферты на осуществление части полномочий по решению вопросов местного значения в соответствии с заключенными соглашениями (по ревизионной комиссии) на 2023 год в сумме 16 100,00 рублей, на 2024 год 16 100,00 рублей.»</w:t>
      </w:r>
    </w:p>
    <w:p w:rsidR="001C03A1" w:rsidRPr="001C03A1" w:rsidRDefault="001C03A1" w:rsidP="001C03A1">
      <w:pPr>
        <w:autoSpaceDE w:val="0"/>
        <w:autoSpaceDN w:val="0"/>
        <w:adjustRightInd w:val="0"/>
        <w:spacing w:after="0" w:line="240" w:lineRule="auto"/>
        <w:rPr>
          <w:rFonts w:ascii="Times New Roman" w:hAnsi="Times New Roman"/>
          <w:sz w:val="16"/>
          <w:szCs w:val="16"/>
        </w:rPr>
      </w:pPr>
      <w:r w:rsidRPr="001C03A1">
        <w:rPr>
          <w:rFonts w:ascii="Times New Roman" w:hAnsi="Times New Roman"/>
          <w:sz w:val="16"/>
          <w:szCs w:val="16"/>
        </w:rPr>
        <w:t xml:space="preserve"> </w:t>
      </w:r>
    </w:p>
    <w:p w:rsidR="001C03A1" w:rsidRPr="001C03A1" w:rsidRDefault="001C03A1" w:rsidP="001C03A1">
      <w:pPr>
        <w:shd w:val="clear" w:color="auto" w:fill="FFFFFF"/>
        <w:spacing w:after="0" w:line="240" w:lineRule="auto"/>
        <w:rPr>
          <w:rFonts w:ascii="Times New Roman" w:hAnsi="Times New Roman"/>
          <w:sz w:val="16"/>
          <w:szCs w:val="16"/>
        </w:rPr>
      </w:pPr>
      <w:r w:rsidRPr="001C03A1">
        <w:rPr>
          <w:rFonts w:ascii="Times New Roman" w:hAnsi="Times New Roman"/>
          <w:sz w:val="16"/>
          <w:szCs w:val="16"/>
        </w:rPr>
        <w:t>1.4. в пункте 11 цифры на 2023 год «832860,00» заменить цифрами   «1 190 510,59»;</w:t>
      </w:r>
    </w:p>
    <w:p w:rsidR="001C03A1" w:rsidRPr="001C03A1" w:rsidRDefault="001C03A1" w:rsidP="001C03A1">
      <w:pPr>
        <w:shd w:val="clear" w:color="auto" w:fill="FFFFFF"/>
        <w:spacing w:after="0" w:line="240" w:lineRule="auto"/>
        <w:rPr>
          <w:rFonts w:ascii="Times New Roman" w:hAnsi="Times New Roman"/>
          <w:sz w:val="16"/>
          <w:szCs w:val="16"/>
        </w:rPr>
      </w:pPr>
    </w:p>
    <w:p w:rsidR="001C03A1" w:rsidRPr="001C03A1" w:rsidRDefault="001C03A1" w:rsidP="001C03A1">
      <w:pPr>
        <w:shd w:val="clear" w:color="auto" w:fill="FFFFFF"/>
        <w:spacing w:after="0" w:line="240" w:lineRule="auto"/>
        <w:rPr>
          <w:rFonts w:ascii="Times New Roman" w:hAnsi="Times New Roman"/>
          <w:sz w:val="16"/>
          <w:szCs w:val="16"/>
        </w:rPr>
      </w:pPr>
      <w:r w:rsidRPr="001C03A1">
        <w:rPr>
          <w:rFonts w:ascii="Times New Roman" w:hAnsi="Times New Roman"/>
          <w:sz w:val="16"/>
          <w:szCs w:val="16"/>
        </w:rPr>
        <w:t>1.5. приложения 1, 2, 3, 4, 5, 6, 7, к решению изложить в новой редакции согласно приложениям 1-7 к настоящему решению;</w:t>
      </w:r>
    </w:p>
    <w:p w:rsidR="001C03A1" w:rsidRPr="001C03A1" w:rsidRDefault="001C03A1" w:rsidP="001C03A1">
      <w:pPr>
        <w:spacing w:after="0" w:line="240" w:lineRule="auto"/>
        <w:rPr>
          <w:rFonts w:ascii="Times New Roman" w:hAnsi="Times New Roman"/>
          <w:b/>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b/>
          <w:sz w:val="16"/>
          <w:szCs w:val="16"/>
        </w:rPr>
        <w:t>2</w:t>
      </w:r>
      <w:r w:rsidRPr="001C03A1">
        <w:rPr>
          <w:rFonts w:ascii="Times New Roman" w:hAnsi="Times New Roman"/>
          <w:sz w:val="16"/>
          <w:szCs w:val="16"/>
        </w:rPr>
        <w:t>. Контроль за исполнением возложить на главного бухгалтера МСБУ «РЦБ» Радзюк М.Н.</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b/>
          <w:sz w:val="16"/>
          <w:szCs w:val="16"/>
        </w:rPr>
        <w:t>3</w:t>
      </w:r>
      <w:r w:rsidRPr="001C03A1">
        <w:rPr>
          <w:rFonts w:ascii="Times New Roman" w:hAnsi="Times New Roman"/>
          <w:sz w:val="16"/>
          <w:szCs w:val="16"/>
        </w:rPr>
        <w:t>. Решение  вступает в силу со дня опубликования в газете «Моторский вестник».</w:t>
      </w:r>
    </w:p>
    <w:p w:rsidR="001C03A1" w:rsidRPr="001C03A1" w:rsidRDefault="001C03A1" w:rsidP="001C03A1">
      <w:pPr>
        <w:autoSpaceDE w:val="0"/>
        <w:autoSpaceDN w:val="0"/>
        <w:adjustRightInd w:val="0"/>
        <w:spacing w:after="0" w:line="240" w:lineRule="auto"/>
        <w:rPr>
          <w:rFonts w:ascii="Times New Roman" w:hAnsi="Times New Roman"/>
          <w:sz w:val="16"/>
          <w:szCs w:val="16"/>
        </w:rPr>
      </w:pPr>
    </w:p>
    <w:p w:rsidR="001C03A1" w:rsidRPr="001C03A1" w:rsidRDefault="001C03A1" w:rsidP="001C03A1">
      <w:pPr>
        <w:autoSpaceDE w:val="0"/>
        <w:autoSpaceDN w:val="0"/>
        <w:adjustRightInd w:val="0"/>
        <w:spacing w:after="0" w:line="240" w:lineRule="auto"/>
        <w:rPr>
          <w:rFonts w:ascii="Times New Roman" w:hAnsi="Times New Roman"/>
          <w:sz w:val="16"/>
          <w:szCs w:val="16"/>
        </w:rPr>
      </w:pPr>
    </w:p>
    <w:tbl>
      <w:tblPr>
        <w:tblW w:w="10740" w:type="dxa"/>
        <w:tblLook w:val="00A0"/>
      </w:tblPr>
      <w:tblGrid>
        <w:gridCol w:w="58"/>
        <w:gridCol w:w="483"/>
        <w:gridCol w:w="132"/>
        <w:gridCol w:w="279"/>
        <w:gridCol w:w="202"/>
        <w:gridCol w:w="223"/>
        <w:gridCol w:w="236"/>
        <w:gridCol w:w="189"/>
        <w:gridCol w:w="270"/>
        <w:gridCol w:w="246"/>
        <w:gridCol w:w="270"/>
        <w:gridCol w:w="189"/>
        <w:gridCol w:w="270"/>
        <w:gridCol w:w="315"/>
        <w:gridCol w:w="345"/>
        <w:gridCol w:w="222"/>
        <w:gridCol w:w="14"/>
        <w:gridCol w:w="838"/>
        <w:gridCol w:w="2273"/>
        <w:gridCol w:w="1409"/>
        <w:gridCol w:w="1143"/>
        <w:gridCol w:w="82"/>
        <w:gridCol w:w="1052"/>
      </w:tblGrid>
      <w:tr w:rsidR="001C03A1" w:rsidRPr="001C03A1" w:rsidTr="00065F25">
        <w:trPr>
          <w:gridAfter w:val="1"/>
          <w:wAfter w:w="1052" w:type="dxa"/>
        </w:trPr>
        <w:tc>
          <w:tcPr>
            <w:tcW w:w="4781" w:type="dxa"/>
            <w:gridSpan w:val="18"/>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Председатель Моторского</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сельского Совета депутатов</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__________________И.А. Тырина</w:t>
            </w:r>
          </w:p>
        </w:tc>
        <w:tc>
          <w:tcPr>
            <w:tcW w:w="4907" w:type="dxa"/>
            <w:gridSpan w:val="4"/>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Глава  Моторского  сельсовета      </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____________________К.М. Попова    </w:t>
            </w:r>
          </w:p>
        </w:tc>
      </w:tr>
      <w:tr w:rsidR="001C03A1" w:rsidRPr="001C03A1" w:rsidTr="00065F25">
        <w:tblPrEx>
          <w:tblLook w:val="04A0"/>
        </w:tblPrEx>
        <w:trPr>
          <w:gridBefore w:val="1"/>
          <w:wBefore w:w="58" w:type="dxa"/>
          <w:trHeight w:val="1276"/>
        </w:trPr>
        <w:tc>
          <w:tcPr>
            <w:tcW w:w="10682" w:type="dxa"/>
            <w:gridSpan w:val="22"/>
            <w:tcBorders>
              <w:top w:val="nil"/>
              <w:left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bookmarkStart w:id="5" w:name="RANGE!A1:E24"/>
            <w:bookmarkStart w:id="6" w:name="RANGE!A1:L74"/>
            <w:bookmarkEnd w:id="5"/>
            <w:bookmarkEnd w:id="6"/>
            <w:r w:rsidRPr="001C03A1">
              <w:rPr>
                <w:rFonts w:ascii="Times New Roman" w:hAnsi="Times New Roman"/>
                <w:sz w:val="16"/>
                <w:szCs w:val="16"/>
              </w:rPr>
              <w:lastRenderedPageBreak/>
              <w:t>Приложение 2</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2</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20.12.2022 № 19-82</w:t>
            </w:r>
          </w:p>
        </w:tc>
      </w:tr>
      <w:tr w:rsidR="001C03A1" w:rsidRPr="001C03A1" w:rsidTr="00065F25">
        <w:tblPrEx>
          <w:tblLook w:val="04A0"/>
        </w:tblPrEx>
        <w:trPr>
          <w:gridBefore w:val="1"/>
          <w:wBefore w:w="58" w:type="dxa"/>
          <w:trHeight w:val="415"/>
        </w:trPr>
        <w:tc>
          <w:tcPr>
            <w:tcW w:w="10682" w:type="dxa"/>
            <w:gridSpan w:val="22"/>
            <w:tcBorders>
              <w:top w:val="nil"/>
              <w:left w:val="nil"/>
              <w:bottom w:val="nil"/>
              <w:right w:val="nil"/>
            </w:tcBorders>
            <w:shd w:val="clear" w:color="auto" w:fill="auto"/>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Доходы бюджета Моторского сельсовета на  2023 год и плановый период  2024-2025 годов</w:t>
            </w:r>
          </w:p>
        </w:tc>
      </w:tr>
      <w:tr w:rsidR="001C03A1" w:rsidRPr="001C03A1" w:rsidTr="00065F25">
        <w:tblPrEx>
          <w:tblLook w:val="04A0"/>
        </w:tblPrEx>
        <w:trPr>
          <w:gridBefore w:val="1"/>
          <w:wBefore w:w="58" w:type="dxa"/>
          <w:trHeight w:val="315"/>
        </w:trPr>
        <w:tc>
          <w:tcPr>
            <w:tcW w:w="615"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481"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459"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459"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516"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459"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660"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236"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p>
        </w:tc>
        <w:tc>
          <w:tcPr>
            <w:tcW w:w="3111"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b/>
                <w:bCs/>
                <w:sz w:val="16"/>
                <w:szCs w:val="16"/>
              </w:rPr>
            </w:pPr>
          </w:p>
        </w:tc>
        <w:tc>
          <w:tcPr>
            <w:tcW w:w="1409" w:type="dxa"/>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w:t>
            </w:r>
          </w:p>
        </w:tc>
        <w:tc>
          <w:tcPr>
            <w:tcW w:w="1143" w:type="dxa"/>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w:t>
            </w:r>
          </w:p>
        </w:tc>
        <w:tc>
          <w:tcPr>
            <w:tcW w:w="1134" w:type="dxa"/>
            <w:gridSpan w:val="2"/>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(рублей)</w:t>
            </w:r>
          </w:p>
        </w:tc>
      </w:tr>
      <w:tr w:rsidR="001C03A1" w:rsidRPr="001C03A1" w:rsidTr="00065F25">
        <w:tblPrEx>
          <w:tblLook w:val="04A0"/>
        </w:tblPrEx>
        <w:trPr>
          <w:gridBefore w:val="1"/>
          <w:wBefore w:w="58" w:type="dxa"/>
          <w:trHeight w:val="278"/>
        </w:trPr>
        <w:tc>
          <w:tcPr>
            <w:tcW w:w="3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КБК</w:t>
            </w:r>
          </w:p>
        </w:tc>
        <w:tc>
          <w:tcPr>
            <w:tcW w:w="31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Наименование кода классификации доходов бюджета</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Сумма на 2023 год</w:t>
            </w:r>
          </w:p>
        </w:tc>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Сумма на 2024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Сумма на 2025 год</w:t>
            </w:r>
          </w:p>
        </w:tc>
      </w:tr>
      <w:tr w:rsidR="001C03A1" w:rsidRPr="001C03A1" w:rsidTr="00065F25">
        <w:tblPrEx>
          <w:tblLook w:val="04A0"/>
        </w:tblPrEx>
        <w:trPr>
          <w:gridBefore w:val="1"/>
          <w:wBefore w:w="58" w:type="dxa"/>
          <w:trHeight w:val="2040"/>
        </w:trPr>
        <w:tc>
          <w:tcPr>
            <w:tcW w:w="483" w:type="dxa"/>
            <w:tcBorders>
              <w:top w:val="nil"/>
              <w:left w:val="single" w:sz="4" w:space="0" w:color="auto"/>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администратора</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группы</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подгруппы</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подстатьи</w:t>
            </w:r>
          </w:p>
        </w:tc>
        <w:tc>
          <w:tcPr>
            <w:tcW w:w="459"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элемента</w:t>
            </w:r>
          </w:p>
        </w:tc>
        <w:tc>
          <w:tcPr>
            <w:tcW w:w="585"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группы подвида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Код аналитической группы подвида</w:t>
            </w:r>
          </w:p>
        </w:tc>
        <w:tc>
          <w:tcPr>
            <w:tcW w:w="3125" w:type="dxa"/>
            <w:gridSpan w:val="3"/>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b/>
                <w:bCs/>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b/>
                <w:bCs/>
                <w:sz w:val="16"/>
                <w:szCs w:val="16"/>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b/>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b/>
                <w:bCs/>
                <w:sz w:val="16"/>
                <w:szCs w:val="16"/>
              </w:rPr>
            </w:pP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НАЛОГОВЫЕ И НЕНАЛОГОВЫЕ ДОХОДЫ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1 056 600,00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945 600,00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986 500,00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НАЛОГИ НА ПРИБЫЛЬ, ДОХОДЫ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98 200,00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102 900,00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107 000,00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Налог на доходы физических лиц</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98 200,00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102 900,00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107 000,00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96 600,00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102 900,00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107 000,00</w:t>
            </w:r>
          </w:p>
        </w:tc>
      </w:tr>
      <w:tr w:rsidR="001C03A1" w:rsidRPr="001C03A1" w:rsidTr="00065F25">
        <w:tblPrEx>
          <w:tblLook w:val="04A0"/>
        </w:tblPrEx>
        <w:trPr>
          <w:gridBefore w:val="1"/>
          <w:wBefore w:w="58" w:type="dxa"/>
          <w:trHeight w:val="229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102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НАЛОГИ НА ТОВАРЫ (РАБОТЫ, УСЛУГИ), РЕАЛИЗУЕМЫЕ НА ТЕРРИТОРИИ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441 900,00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467 200,00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494 800,00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441 900,00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230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209 300,00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222 900,00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236 600,00</w:t>
            </w:r>
          </w:p>
        </w:tc>
      </w:tr>
      <w:tr w:rsidR="001C03A1" w:rsidRPr="001C03A1" w:rsidTr="00065F25">
        <w:tblPrEx>
          <w:tblLook w:val="04A0"/>
        </w:tblPrEx>
        <w:trPr>
          <w:gridBefore w:val="1"/>
          <w:wBefore w:w="58" w:type="dxa"/>
          <w:trHeight w:val="216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231</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209 300,00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222 900,00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236 600,00</w:t>
            </w:r>
          </w:p>
        </w:tc>
      </w:tr>
      <w:tr w:rsidR="001C03A1" w:rsidRPr="001C03A1" w:rsidTr="00065F25">
        <w:tblPrEx>
          <w:tblLook w:val="04A0"/>
        </w:tblPrEx>
        <w:trPr>
          <w:gridBefore w:val="1"/>
          <w:wBefore w:w="58" w:type="dxa"/>
          <w:trHeight w:val="178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1 600,00</w:t>
            </w:r>
          </w:p>
        </w:tc>
      </w:tr>
      <w:tr w:rsidR="001C03A1" w:rsidRPr="001C03A1" w:rsidTr="00065F25">
        <w:tblPrEx>
          <w:tblLook w:val="04A0"/>
        </w:tblPrEx>
        <w:trPr>
          <w:gridBefore w:val="1"/>
          <w:wBefore w:w="58" w:type="dxa"/>
          <w:trHeight w:val="2532"/>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241</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1 600,00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250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258 700,00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272 000,00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285 700,00</w:t>
            </w:r>
          </w:p>
        </w:tc>
      </w:tr>
      <w:tr w:rsidR="001C03A1" w:rsidRPr="001C03A1" w:rsidTr="00065F25">
        <w:tblPrEx>
          <w:tblLook w:val="04A0"/>
        </w:tblPrEx>
        <w:trPr>
          <w:gridBefore w:val="1"/>
          <w:wBefore w:w="58" w:type="dxa"/>
          <w:trHeight w:val="229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251</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258 700,00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272 000,00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285 700,00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260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-27 600,00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-29 200,00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-29 100,00</w:t>
            </w:r>
          </w:p>
        </w:tc>
      </w:tr>
      <w:tr w:rsidR="001C03A1" w:rsidRPr="001C03A1" w:rsidTr="00065F25">
        <w:tblPrEx>
          <w:tblLook w:val="04A0"/>
        </w:tblPrEx>
        <w:trPr>
          <w:gridBefore w:val="1"/>
          <w:wBefore w:w="58" w:type="dxa"/>
          <w:trHeight w:val="2172"/>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261</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-27 600,00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-29 200,00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-29 100,00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НАЛОГИ НА СОВОКУПНЫЙ ДОХОД</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159 000,00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168 200,00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lastRenderedPageBreak/>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03</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Единый сельскохозяйственный налог</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159 000,00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168 200,00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Единый сельскохозяйственный налог</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159 000,00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168 200,00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 xml:space="preserve"> НАЛОГИ НА ИМУЩЕСТВО</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172 600,00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172 600,00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172 600,00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Налог на имущество физических лиц</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32 600,00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32 600,00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32 600,00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32 600,00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32 600,00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32 600,00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Земельный налог</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Земельный налог с физических лиц</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043</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140 000,00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ГОСУДАРСТВЕННАЯ ПОШЛИНА</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15 000,00</w:t>
            </w:r>
          </w:p>
        </w:tc>
      </w:tr>
      <w:tr w:rsidR="001C03A1" w:rsidRPr="001C03A1" w:rsidTr="00065F25">
        <w:tblPrEx>
          <w:tblLook w:val="04A0"/>
        </w:tblPrEx>
        <w:trPr>
          <w:gridBefore w:val="1"/>
          <w:wBefore w:w="58" w:type="dxa"/>
          <w:trHeight w:val="102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04</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15 000,00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15 000,00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28 900,00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28 900,00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28 900,00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r>
      <w:tr w:rsidR="001C03A1" w:rsidRPr="001C03A1" w:rsidTr="00065F25">
        <w:tblPrEx>
          <w:tblLook w:val="04A0"/>
        </w:tblPrEx>
        <w:trPr>
          <w:gridBefore w:val="1"/>
          <w:wBefore w:w="58" w:type="dxa"/>
          <w:trHeight w:val="154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3125" w:type="dxa"/>
            <w:gridSpan w:val="3"/>
            <w:tcBorders>
              <w:top w:val="nil"/>
              <w:left w:val="nil"/>
              <w:bottom w:val="single" w:sz="4" w:space="0" w:color="auto"/>
              <w:right w:val="single" w:sz="4" w:space="0" w:color="auto"/>
            </w:tcBorders>
            <w:shd w:val="clear" w:color="000000" w:fill="FFFFFF"/>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r>
      <w:tr w:rsidR="001C03A1" w:rsidRPr="001C03A1" w:rsidTr="00065F25">
        <w:tblPrEx>
          <w:tblLook w:val="04A0"/>
        </w:tblPrEx>
        <w:trPr>
          <w:gridBefore w:val="1"/>
          <w:wBefore w:w="58" w:type="dxa"/>
          <w:trHeight w:val="153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045</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28 900,00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ПРОЧИЕ НЕНАЛОГОВЫЕ ДОХОДЫ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150 000,00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Инициативные платежи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0001</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Инициативные платежи, зачисляемые в бюджеты сельских поселений (поступления от юридических лиц (индивидуальных предпринимателей))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Инициативные платежи, зачисляемые в бюджеты сельских поселений (поступления от физических лиц)</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БЕЗВОЗМЕЗДНЫЕ ПОСТУПЛЕНИЯ</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16413 413,36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8622217,00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8 639 382,00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БЕЗВОЗМЕЗДНЫЕ ПОСТУПЛЕНИЯ ОТ ДРУГИХ БЮДЖЕТОВ БЮДЖЕТНОЙ СИСТЕМЫ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16413 413,36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8622217,00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8 639 382,00</w:t>
            </w:r>
          </w:p>
        </w:tc>
      </w:tr>
      <w:tr w:rsidR="001C03A1" w:rsidRPr="001C03A1" w:rsidTr="00065F25">
        <w:tblPrEx>
          <w:tblLook w:val="04A0"/>
        </w:tblPrEx>
        <w:trPr>
          <w:gridBefore w:val="1"/>
          <w:wBefore w:w="58" w:type="dxa"/>
          <w:trHeight w:val="52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Дотации бюджетам бюджетной системы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4 317 200,00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3453700,00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3 453 700,00</w:t>
            </w:r>
          </w:p>
        </w:tc>
      </w:tr>
      <w:tr w:rsidR="001C03A1" w:rsidRPr="001C03A1" w:rsidTr="00065F25">
        <w:tblPrEx>
          <w:tblLook w:val="04A0"/>
        </w:tblPrEx>
        <w:trPr>
          <w:gridBefore w:val="1"/>
          <w:wBefore w:w="58" w:type="dxa"/>
          <w:trHeight w:val="278"/>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001</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Дотации на выравнивание бюджетной обеспеченности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4 317 200,00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3453700,00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3 453 700,00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001</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Дотации бюджетам сельских поселений на выравнивание бюджетной обеспеченности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4 317 200,00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3453700,00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3 453 700,00</w:t>
            </w:r>
          </w:p>
        </w:tc>
      </w:tr>
      <w:tr w:rsidR="001C03A1" w:rsidRPr="001C03A1" w:rsidTr="00065F25">
        <w:tblPrEx>
          <w:tblLook w:val="04A0"/>
        </w:tblPrEx>
        <w:trPr>
          <w:gridBefore w:val="1"/>
          <w:wBefore w:w="58" w:type="dxa"/>
          <w:trHeight w:val="62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Субсидии бюджетам бюджетной системы Российской Федерации (межбюджетные субсидии)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3 185 000,00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999</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Прочие субсидии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3 185 000,00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0,00</w:t>
            </w:r>
          </w:p>
        </w:tc>
      </w:tr>
      <w:tr w:rsidR="001C03A1" w:rsidRPr="001C03A1" w:rsidTr="00065F25">
        <w:tblPrEx>
          <w:tblLook w:val="04A0"/>
        </w:tblPrEx>
        <w:trPr>
          <w:gridBefore w:val="1"/>
          <w:wBefore w:w="58" w:type="dxa"/>
          <w:trHeight w:val="31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субсидии бюджетам сельских поселений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3 185 000,00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2421"/>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7571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субсидии бюджетам сельских поселений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3 185 000,00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30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Субвенции бюджетам бюджетной системы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136 022,00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141 717,00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146 682,00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30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024</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Субвенции местным бюджетам на выполнение передаваемых полномочий субъектов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6 142,00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6 142,00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6 142,00</w:t>
            </w:r>
          </w:p>
        </w:tc>
      </w:tr>
      <w:tr w:rsidR="001C03A1" w:rsidRPr="001C03A1" w:rsidTr="00065F25">
        <w:tblPrEx>
          <w:tblLook w:val="04A0"/>
        </w:tblPrEx>
        <w:trPr>
          <w:gridBefore w:val="1"/>
          <w:wBefore w:w="58" w:type="dxa"/>
          <w:trHeight w:val="78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024</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065F25">
        <w:tblPrEx>
          <w:tblLook w:val="04A0"/>
        </w:tblPrEx>
        <w:trPr>
          <w:gridBefore w:val="1"/>
          <w:wBefore w:w="58" w:type="dxa"/>
          <w:trHeight w:val="102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024</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7514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35</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118</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129 880,00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135 575,00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140 540,00</w:t>
            </w:r>
          </w:p>
        </w:tc>
      </w:tr>
      <w:tr w:rsidR="001C03A1" w:rsidRPr="001C03A1" w:rsidTr="00065F25">
        <w:tblPrEx>
          <w:tblLook w:val="04A0"/>
        </w:tblPrEx>
        <w:trPr>
          <w:gridBefore w:val="1"/>
          <w:wBefore w:w="58" w:type="dxa"/>
          <w:trHeight w:val="1152"/>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35</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118</w:t>
            </w:r>
          </w:p>
        </w:tc>
        <w:tc>
          <w:tcPr>
            <w:tcW w:w="459"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065F25">
        <w:tblPrEx>
          <w:tblLook w:val="04A0"/>
        </w:tblPrEx>
        <w:trPr>
          <w:gridBefore w:val="1"/>
          <w:wBefore w:w="58" w:type="dxa"/>
          <w:trHeight w:val="383"/>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40</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Иные межбюджетные трансферты</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8 775 191,36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5 026 800,00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5 039 000,00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Прочие межбюджетные трансферты, передаваемые бюджетам</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8 775 191,36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5 026 800,00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5 039 000,00</w:t>
            </w:r>
          </w:p>
        </w:tc>
      </w:tr>
      <w:tr w:rsidR="001C03A1" w:rsidRPr="001C03A1" w:rsidTr="00065F25">
        <w:tblPrEx>
          <w:tblLook w:val="04A0"/>
        </w:tblPrEx>
        <w:trPr>
          <w:gridBefore w:val="1"/>
          <w:wBefore w:w="58" w:type="dxa"/>
          <w:trHeight w:val="51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Прочие межбюджетные трансферты, передаваемые бюджетам сельских поселений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8 775 191,36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5 026 800,00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5 039 000,00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2721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на поддержку мер по обеспечению сбалансированности бюджетов сельских поселений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6 448 750,00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4 917 000,00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4 917 000,00</w:t>
            </w:r>
          </w:p>
        </w:tc>
      </w:tr>
      <w:tr w:rsidR="001C03A1" w:rsidRPr="001C03A1" w:rsidTr="00065F25">
        <w:tblPrEx>
          <w:tblLook w:val="04A0"/>
        </w:tblPrEx>
        <w:trPr>
          <w:gridBefore w:val="1"/>
          <w:wBefore w:w="58" w:type="dxa"/>
          <w:trHeight w:val="78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Прочие межбюджетные трансферты бюджетам сельских поселений на содержание автодорог местного значения </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390 960,00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7412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передаваемые бюджетам сельских поселений (на обеспечение первичных мер пожарной безопасности)</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183 000,00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065F25">
        <w:tblPrEx>
          <w:tblLook w:val="04A0"/>
        </w:tblPrEx>
        <w:trPr>
          <w:gridBefore w:val="1"/>
          <w:wBefore w:w="58" w:type="dxa"/>
          <w:trHeight w:val="1839"/>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7555</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передаваемые бюджетам сельских поселений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76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7745</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передаваемые бюджетам сельских поселений (за содействие развитию налогового потенциала)</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109 260,00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1275"/>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7749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350 000,00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1020"/>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411"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16"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999</w:t>
            </w:r>
          </w:p>
        </w:tc>
        <w:tc>
          <w:tcPr>
            <w:tcW w:w="459"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7641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3125" w:type="dxa"/>
            <w:gridSpan w:val="3"/>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передаваемые бюджетам сельских поселений (на реализацию мероприятий по поддержке местных инициатив территорий городских и сельских поселений)</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1 275 000,00</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065F25">
        <w:tblPrEx>
          <w:tblLook w:val="04A0"/>
        </w:tblPrEx>
        <w:trPr>
          <w:gridBefore w:val="1"/>
          <w:wBefore w:w="58" w:type="dxa"/>
          <w:trHeight w:val="315"/>
        </w:trPr>
        <w:tc>
          <w:tcPr>
            <w:tcW w:w="6996"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 </w:t>
            </w:r>
          </w:p>
        </w:tc>
        <w:tc>
          <w:tcPr>
            <w:tcW w:w="1409"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17 470 013,36</w:t>
            </w:r>
          </w:p>
        </w:tc>
        <w:tc>
          <w:tcPr>
            <w:tcW w:w="1143" w:type="dxa"/>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9 567 817,00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b/>
                <w:bCs/>
                <w:sz w:val="16"/>
                <w:szCs w:val="16"/>
              </w:rPr>
              <w:t>9 625 882,00</w:t>
            </w:r>
          </w:p>
        </w:tc>
      </w:tr>
    </w:tbl>
    <w:p w:rsidR="001C03A1" w:rsidRPr="001C03A1" w:rsidRDefault="001C03A1" w:rsidP="001C03A1">
      <w:pPr>
        <w:spacing w:after="0" w:line="240" w:lineRule="auto"/>
        <w:rPr>
          <w:rFonts w:ascii="Times New Roman" w:hAnsi="Times New Roman"/>
          <w:sz w:val="16"/>
          <w:szCs w:val="16"/>
        </w:rPr>
        <w:sectPr w:rsidR="001C03A1" w:rsidRPr="001C03A1" w:rsidSect="009E7DA3">
          <w:headerReference w:type="even" r:id="rId9"/>
          <w:headerReference w:type="default" r:id="rId10"/>
          <w:footerReference w:type="even" r:id="rId11"/>
          <w:footerReference w:type="default" r:id="rId12"/>
          <w:pgSz w:w="11907" w:h="16840" w:code="9"/>
          <w:pgMar w:top="1077" w:right="708" w:bottom="1077" w:left="993" w:header="567" w:footer="720" w:gutter="0"/>
          <w:pgNumType w:start="1"/>
          <w:cols w:space="720"/>
          <w:titlePg/>
        </w:sectPr>
      </w:pPr>
    </w:p>
    <w:tbl>
      <w:tblPr>
        <w:tblW w:w="10219" w:type="dxa"/>
        <w:tblInd w:w="95" w:type="dxa"/>
        <w:tblLook w:val="04A0"/>
      </w:tblPr>
      <w:tblGrid>
        <w:gridCol w:w="723"/>
        <w:gridCol w:w="4280"/>
        <w:gridCol w:w="1067"/>
        <w:gridCol w:w="1314"/>
        <w:gridCol w:w="1418"/>
        <w:gridCol w:w="1417"/>
      </w:tblGrid>
      <w:tr w:rsidR="001C03A1" w:rsidRPr="001C03A1" w:rsidTr="003A1BF2">
        <w:trPr>
          <w:trHeight w:val="1276"/>
        </w:trPr>
        <w:tc>
          <w:tcPr>
            <w:tcW w:w="10219" w:type="dxa"/>
            <w:gridSpan w:val="6"/>
            <w:tcBorders>
              <w:top w:val="nil"/>
              <w:left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bookmarkStart w:id="7" w:name="RANGE!A1:F40"/>
            <w:bookmarkEnd w:id="7"/>
            <w:r w:rsidRPr="001C03A1">
              <w:rPr>
                <w:rFonts w:ascii="Times New Roman" w:hAnsi="Times New Roman"/>
                <w:sz w:val="16"/>
                <w:szCs w:val="16"/>
              </w:rPr>
              <w:lastRenderedPageBreak/>
              <w:t>Приложение 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b/>
                <w:bCs/>
                <w:sz w:val="16"/>
                <w:szCs w:val="16"/>
              </w:rPr>
            </w:pPr>
            <w:r w:rsidRPr="001C03A1">
              <w:rPr>
                <w:rFonts w:ascii="Times New Roman" w:hAnsi="Times New Roman"/>
                <w:sz w:val="16"/>
                <w:szCs w:val="16"/>
              </w:rPr>
              <w:t>депутатов от 20.12.2022 № 19-82</w:t>
            </w:r>
          </w:p>
        </w:tc>
      </w:tr>
      <w:tr w:rsidR="001C03A1" w:rsidRPr="001C03A1" w:rsidTr="003A1BF2">
        <w:trPr>
          <w:trHeight w:val="912"/>
        </w:trPr>
        <w:tc>
          <w:tcPr>
            <w:tcW w:w="10219" w:type="dxa"/>
            <w:gridSpan w:val="6"/>
            <w:tcBorders>
              <w:top w:val="nil"/>
              <w:left w:val="nil"/>
              <w:bottom w:val="nil"/>
              <w:right w:val="nil"/>
            </w:tcBorders>
            <w:shd w:val="clear" w:color="auto" w:fill="auto"/>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1C03A1" w:rsidRPr="001C03A1" w:rsidTr="003A1BF2">
        <w:trPr>
          <w:trHeight w:val="315"/>
        </w:trPr>
        <w:tc>
          <w:tcPr>
            <w:tcW w:w="723"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4280" w:type="dxa"/>
            <w:tcBorders>
              <w:top w:val="nil"/>
              <w:left w:val="nil"/>
              <w:bottom w:val="nil"/>
              <w:right w:val="nil"/>
            </w:tcBorders>
            <w:shd w:val="clear" w:color="auto" w:fill="auto"/>
            <w:noWrap/>
            <w:hideMark/>
          </w:tcPr>
          <w:p w:rsidR="001C03A1" w:rsidRPr="001C03A1" w:rsidRDefault="001C03A1" w:rsidP="001C03A1">
            <w:pPr>
              <w:spacing w:after="0" w:line="240" w:lineRule="auto"/>
              <w:rPr>
                <w:rFonts w:ascii="Times New Roman" w:hAnsi="Times New Roman"/>
                <w:sz w:val="16"/>
                <w:szCs w:val="16"/>
              </w:rPr>
            </w:pPr>
          </w:p>
        </w:tc>
        <w:tc>
          <w:tcPr>
            <w:tcW w:w="1067"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314"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color w:val="000000"/>
                <w:sz w:val="16"/>
                <w:szCs w:val="16"/>
              </w:rPr>
            </w:pPr>
            <w:r w:rsidRPr="001C03A1">
              <w:rPr>
                <w:rFonts w:ascii="Times New Roman" w:hAnsi="Times New Roman"/>
                <w:color w:val="000000"/>
                <w:sz w:val="16"/>
                <w:szCs w:val="16"/>
              </w:rPr>
              <w:t>(рублей)</w:t>
            </w:r>
          </w:p>
        </w:tc>
      </w:tr>
      <w:tr w:rsidR="001C03A1" w:rsidRPr="001C03A1" w:rsidTr="003A1BF2">
        <w:trPr>
          <w:trHeight w:val="606"/>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Наименование показателя бюджетной классификации</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Раздел-подраздел</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2025 год</w:t>
            </w:r>
          </w:p>
        </w:tc>
      </w:tr>
      <w:tr w:rsidR="001C03A1" w:rsidRPr="001C03A1" w:rsidTr="003A1BF2">
        <w:trPr>
          <w:trHeight w:val="13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4 067 395,16</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3 325 219,35</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3 316 903,35</w:t>
            </w:r>
          </w:p>
        </w:tc>
      </w:tr>
      <w:tr w:rsidR="001C03A1" w:rsidRPr="001C03A1" w:rsidTr="003A1BF2">
        <w:trPr>
          <w:trHeight w:val="36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55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988 120,10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r>
      <w:tr w:rsidR="001C03A1" w:rsidRPr="001C03A1" w:rsidTr="003A1BF2">
        <w:trPr>
          <w:trHeight w:val="68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2 047 875,40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1 432 689,15</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1 424 373,15</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фонды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6 515,00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07</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ОБОРОНА</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25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Мобилизационная и вневойсковая подготовка</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419"/>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199 432,00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116 600,00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128 800,00</w:t>
            </w:r>
          </w:p>
        </w:tc>
      </w:tr>
      <w:tr w:rsidR="001C03A1" w:rsidRPr="001C03A1" w:rsidTr="003A1BF2">
        <w:trPr>
          <w:trHeight w:val="55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198 432,00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115 600,00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127 800,00</w:t>
            </w:r>
          </w:p>
        </w:tc>
      </w:tr>
      <w:tr w:rsidR="001C03A1" w:rsidRPr="001C03A1" w:rsidTr="003A1BF2">
        <w:trPr>
          <w:trHeight w:val="404"/>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ЭКОНОМИКА</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1 190 510,59</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31"/>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1 190 510,59</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77"/>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7 842 545,99</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1 453 787,00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1 392 988,25</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Коммунальное хозяйство</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0502</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4 624 215,59</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1 453 787,00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1 392 988,25</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ОХРАНА ОКРУЖАЮЩЕЙ СРЕДЫ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94"/>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охраны окружающей среды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0605</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19</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 КИНЕМАТОГРАФИЯ</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21</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ЗДРАВООХРАНЕНИЕ</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8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22</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здравоохранения</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0909</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23</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СОЦИАЛЬНАЯ ПОЛИТИКА</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w:t>
            </w:r>
          </w:p>
        </w:tc>
        <w:tc>
          <w:tcPr>
            <w:tcW w:w="428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Пенсионное обеспечение</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48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25</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1400</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07"/>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26</w:t>
            </w:r>
          </w:p>
        </w:tc>
        <w:tc>
          <w:tcPr>
            <w:tcW w:w="428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общего характера</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27</w:t>
            </w:r>
          </w:p>
        </w:tc>
        <w:tc>
          <w:tcPr>
            <w:tcW w:w="428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Условно утвержденные расходы</w:t>
            </w:r>
          </w:p>
        </w:tc>
        <w:tc>
          <w:tcPr>
            <w:tcW w:w="106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296 830,25</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480 000,00</w:t>
            </w:r>
          </w:p>
        </w:tc>
      </w:tr>
      <w:tr w:rsidR="001C03A1" w:rsidRPr="001C03A1" w:rsidTr="003A1BF2">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28</w:t>
            </w:r>
          </w:p>
        </w:tc>
        <w:tc>
          <w:tcPr>
            <w:tcW w:w="4280"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b/>
                <w:bCs/>
                <w:sz w:val="16"/>
                <w:szCs w:val="16"/>
              </w:rPr>
            </w:pPr>
            <w:r w:rsidRPr="001C03A1">
              <w:rPr>
                <w:rFonts w:ascii="Times New Roman" w:hAnsi="Times New Roman"/>
                <w:b/>
                <w:bCs/>
                <w:sz w:val="16"/>
                <w:szCs w:val="16"/>
              </w:rPr>
              <w:t>ВСЕГО:</w:t>
            </w:r>
          </w:p>
        </w:tc>
        <w:tc>
          <w:tcPr>
            <w:tcW w:w="106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 </w:t>
            </w:r>
          </w:p>
        </w:tc>
        <w:tc>
          <w:tcPr>
            <w:tcW w:w="1314"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18 524 933,50</w:t>
            </w:r>
          </w:p>
        </w:tc>
        <w:tc>
          <w:tcPr>
            <w:tcW w:w="141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9 567 675,00</w:t>
            </w:r>
          </w:p>
        </w:tc>
        <w:tc>
          <w:tcPr>
            <w:tcW w:w="141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9 625 740,00</w:t>
            </w:r>
          </w:p>
        </w:tc>
      </w:tr>
    </w:tbl>
    <w:p w:rsidR="001C03A1" w:rsidRPr="001C03A1" w:rsidRDefault="001C03A1" w:rsidP="001C03A1">
      <w:pPr>
        <w:spacing w:after="0" w:line="240" w:lineRule="auto"/>
        <w:rPr>
          <w:rFonts w:ascii="Times New Roman" w:hAnsi="Times New Roman"/>
          <w:sz w:val="16"/>
          <w:szCs w:val="16"/>
        </w:rPr>
        <w:sectPr w:rsidR="001C03A1" w:rsidRPr="001C03A1" w:rsidSect="009E7DA3">
          <w:pgSz w:w="11907" w:h="16840" w:code="9"/>
          <w:pgMar w:top="1077" w:right="708" w:bottom="1077" w:left="993" w:header="567" w:footer="720" w:gutter="0"/>
          <w:pgNumType w:start="1"/>
          <w:cols w:space="720"/>
          <w:titlePg/>
        </w:sectPr>
      </w:pPr>
    </w:p>
    <w:tbl>
      <w:tblPr>
        <w:tblW w:w="10456" w:type="dxa"/>
        <w:tblLook w:val="04A0"/>
      </w:tblPr>
      <w:tblGrid>
        <w:gridCol w:w="639"/>
        <w:gridCol w:w="4572"/>
        <w:gridCol w:w="913"/>
        <w:gridCol w:w="910"/>
        <w:gridCol w:w="1240"/>
        <w:gridCol w:w="835"/>
        <w:gridCol w:w="1347"/>
      </w:tblGrid>
      <w:tr w:rsidR="001C03A1" w:rsidRPr="001C03A1" w:rsidTr="003A1BF2">
        <w:trPr>
          <w:trHeight w:val="1135"/>
        </w:trPr>
        <w:tc>
          <w:tcPr>
            <w:tcW w:w="10456" w:type="dxa"/>
            <w:gridSpan w:val="7"/>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jc w:val="right"/>
              <w:textAlignment w:val="top"/>
              <w:rPr>
                <w:rFonts w:ascii="Times New Roman" w:hAnsi="Times New Roman"/>
                <w:sz w:val="16"/>
                <w:szCs w:val="16"/>
              </w:rPr>
            </w:pPr>
            <w:bookmarkStart w:id="8" w:name="RANGE!A1:G169"/>
            <w:bookmarkEnd w:id="8"/>
            <w:r w:rsidRPr="001C03A1">
              <w:rPr>
                <w:rFonts w:ascii="Times New Roman" w:hAnsi="Times New Roman"/>
                <w:sz w:val="16"/>
                <w:szCs w:val="16"/>
              </w:rPr>
              <w:lastRenderedPageBreak/>
              <w:t>Приложение 4</w:t>
            </w:r>
          </w:p>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jc w:val="right"/>
              <w:textAlignment w:val="top"/>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jc w:val="right"/>
              <w:textAlignment w:val="top"/>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jc w:val="right"/>
              <w:textAlignment w:val="top"/>
              <w:rPr>
                <w:rFonts w:ascii="Times New Roman" w:hAnsi="Times New Roman"/>
                <w:sz w:val="16"/>
                <w:szCs w:val="16"/>
              </w:rPr>
            </w:pPr>
            <w:r w:rsidRPr="001C03A1">
              <w:rPr>
                <w:rFonts w:ascii="Times New Roman" w:hAnsi="Times New Roman"/>
                <w:sz w:val="16"/>
                <w:szCs w:val="16"/>
              </w:rPr>
              <w:t>Приложение 4</w:t>
            </w:r>
          </w:p>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jc w:val="right"/>
              <w:textAlignment w:val="top"/>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jc w:val="right"/>
              <w:textAlignment w:val="top"/>
              <w:rPr>
                <w:rFonts w:ascii="Times New Roman" w:hAnsi="Times New Roman"/>
                <w:sz w:val="16"/>
                <w:szCs w:val="16"/>
              </w:rPr>
            </w:pPr>
            <w:r w:rsidRPr="001C03A1">
              <w:rPr>
                <w:rFonts w:ascii="Times New Roman" w:hAnsi="Times New Roman"/>
                <w:sz w:val="16"/>
                <w:szCs w:val="16"/>
              </w:rPr>
              <w:t xml:space="preserve"> депутатов от 20.12.2022 № 19-82</w:t>
            </w:r>
          </w:p>
        </w:tc>
      </w:tr>
      <w:tr w:rsidR="001C03A1" w:rsidRPr="001C03A1" w:rsidTr="00065F25">
        <w:trPr>
          <w:trHeight w:val="458"/>
        </w:trPr>
        <w:tc>
          <w:tcPr>
            <w:tcW w:w="10456" w:type="dxa"/>
            <w:gridSpan w:val="7"/>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after="0" w:line="240" w:lineRule="auto"/>
              <w:ind w:right="-194"/>
              <w:jc w:val="center"/>
              <w:textAlignment w:val="top"/>
              <w:rPr>
                <w:rFonts w:ascii="Times New Roman" w:hAnsi="Times New Roman"/>
                <w:b/>
                <w:bCs/>
                <w:sz w:val="16"/>
                <w:szCs w:val="16"/>
              </w:rPr>
            </w:pPr>
            <w:r w:rsidRPr="001C03A1">
              <w:rPr>
                <w:rFonts w:ascii="Times New Roman" w:hAnsi="Times New Roman"/>
                <w:b/>
                <w:bCs/>
                <w:sz w:val="16"/>
                <w:szCs w:val="16"/>
              </w:rPr>
              <w:t>Ведомственная структура расходов  бюджета Моторского сельсовета на 2023 год</w:t>
            </w:r>
          </w:p>
        </w:tc>
      </w:tr>
      <w:tr w:rsidR="001C03A1" w:rsidRPr="001C03A1" w:rsidTr="00065F25">
        <w:trPr>
          <w:trHeight w:val="254"/>
        </w:trPr>
        <w:tc>
          <w:tcPr>
            <w:tcW w:w="10456" w:type="dxa"/>
            <w:gridSpan w:val="7"/>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beforeAutospacing="1" w:after="0" w:line="240" w:lineRule="auto"/>
              <w:jc w:val="right"/>
              <w:textAlignment w:val="top"/>
              <w:rPr>
                <w:rFonts w:ascii="Times New Roman" w:hAnsi="Times New Roman"/>
                <w:sz w:val="16"/>
                <w:szCs w:val="16"/>
              </w:rPr>
            </w:pPr>
            <w:r w:rsidRPr="001C03A1">
              <w:rPr>
                <w:rFonts w:ascii="Times New Roman" w:hAnsi="Times New Roman"/>
                <w:sz w:val="16"/>
                <w:szCs w:val="16"/>
              </w:rPr>
              <w:t>(рублей)</w:t>
            </w:r>
          </w:p>
        </w:tc>
      </w:tr>
      <w:tr w:rsidR="001C03A1" w:rsidRPr="001C03A1" w:rsidTr="00065F25">
        <w:trPr>
          <w:trHeight w:val="350"/>
        </w:trPr>
        <w:tc>
          <w:tcPr>
            <w:tcW w:w="639"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№строки</w:t>
            </w:r>
          </w:p>
        </w:tc>
        <w:tc>
          <w:tcPr>
            <w:tcW w:w="4572"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Наименование главных распорядителей и наименование показателей бюджетной классификации</w:t>
            </w:r>
          </w:p>
        </w:tc>
        <w:tc>
          <w:tcPr>
            <w:tcW w:w="913"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Код ведомства</w:t>
            </w:r>
          </w:p>
        </w:tc>
        <w:tc>
          <w:tcPr>
            <w:tcW w:w="910"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Раздел, подраздел</w:t>
            </w:r>
          </w:p>
        </w:tc>
        <w:tc>
          <w:tcPr>
            <w:tcW w:w="1240"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Целевая статья</w:t>
            </w:r>
          </w:p>
        </w:tc>
        <w:tc>
          <w:tcPr>
            <w:tcW w:w="835"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Вид расходов</w:t>
            </w:r>
          </w:p>
        </w:tc>
        <w:tc>
          <w:tcPr>
            <w:tcW w:w="1347" w:type="dxa"/>
            <w:vMerge w:val="restart"/>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Сумма на 2023 год</w:t>
            </w:r>
          </w:p>
        </w:tc>
      </w:tr>
      <w:tr w:rsidR="001C03A1" w:rsidRPr="001C03A1" w:rsidTr="00065F25">
        <w:trPr>
          <w:trHeight w:val="304"/>
        </w:trPr>
        <w:tc>
          <w:tcPr>
            <w:tcW w:w="639"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p>
        </w:tc>
        <w:tc>
          <w:tcPr>
            <w:tcW w:w="4572"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p>
        </w:tc>
        <w:tc>
          <w:tcPr>
            <w:tcW w:w="913"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p>
        </w:tc>
        <w:tc>
          <w:tcPr>
            <w:tcW w:w="910"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p>
        </w:tc>
        <w:tc>
          <w:tcPr>
            <w:tcW w:w="1240"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p>
        </w:tc>
        <w:tc>
          <w:tcPr>
            <w:tcW w:w="835"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p>
        </w:tc>
        <w:tc>
          <w:tcPr>
            <w:tcW w:w="1347" w:type="dxa"/>
            <w:vMerge/>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p>
        </w:tc>
      </w:tr>
      <w:tr w:rsidR="001C03A1" w:rsidRPr="001C03A1" w:rsidTr="00065F25">
        <w:trPr>
          <w:trHeight w:val="25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w:t>
            </w:r>
          </w:p>
        </w:tc>
        <w:tc>
          <w:tcPr>
            <w:tcW w:w="4572"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w:t>
            </w:r>
          </w:p>
        </w:tc>
        <w:tc>
          <w:tcPr>
            <w:tcW w:w="913"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w:t>
            </w:r>
          </w:p>
        </w:tc>
        <w:tc>
          <w:tcPr>
            <w:tcW w:w="910"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w:t>
            </w:r>
          </w:p>
        </w:tc>
        <w:tc>
          <w:tcPr>
            <w:tcW w:w="1240"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w:t>
            </w:r>
          </w:p>
        </w:tc>
        <w:tc>
          <w:tcPr>
            <w:tcW w:w="835"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w:t>
            </w:r>
          </w:p>
        </w:tc>
        <w:tc>
          <w:tcPr>
            <w:tcW w:w="1347"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w:t>
            </w:r>
          </w:p>
        </w:tc>
      </w:tr>
      <w:tr w:rsidR="001C03A1" w:rsidRPr="001C03A1" w:rsidTr="00065F25">
        <w:trPr>
          <w:trHeight w:val="42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Администрация Моторского сельсовета Каратузского района Красноярского края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18 524 933,50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4 067 395,16</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1 020 984,66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1 020 984,66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1 020 984,66</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Глава муниципального образования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1 020 984,66</w:t>
            </w:r>
          </w:p>
        </w:tc>
      </w:tr>
      <w:tr w:rsidR="001C03A1" w:rsidRPr="001C03A1" w:rsidTr="00065F25">
        <w:trPr>
          <w:trHeight w:val="86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1 020 984,66</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1 020 984,66</w:t>
            </w:r>
          </w:p>
        </w:tc>
      </w:tr>
      <w:tr w:rsidR="001C03A1" w:rsidRPr="001C03A1" w:rsidTr="00065F25">
        <w:trPr>
          <w:trHeight w:val="65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09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988 120,10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988 120,10</w:t>
            </w:r>
          </w:p>
        </w:tc>
      </w:tr>
      <w:tr w:rsidR="001C03A1" w:rsidRPr="001C03A1" w:rsidTr="00065F25">
        <w:trPr>
          <w:trHeight w:val="65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 органов государственной власти и представительных органов муниципальных образований</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988 120,10</w:t>
            </w:r>
          </w:p>
        </w:tc>
      </w:tr>
      <w:tr w:rsidR="001C03A1" w:rsidRPr="001C03A1" w:rsidTr="00065F25">
        <w:trPr>
          <w:trHeight w:val="94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Функционирование Председателя Представительного органа местного самоуправления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977 320,10</w:t>
            </w:r>
          </w:p>
        </w:tc>
      </w:tr>
      <w:tr w:rsidR="001C03A1" w:rsidRPr="001C03A1" w:rsidTr="00065F25">
        <w:trPr>
          <w:trHeight w:val="912"/>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977 320,10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977 320,10</w:t>
            </w:r>
          </w:p>
        </w:tc>
      </w:tr>
      <w:tr w:rsidR="001C03A1" w:rsidRPr="001C03A1" w:rsidTr="00065F25">
        <w:trPr>
          <w:trHeight w:val="94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Функционирование Депутатов представительного органа муниципального образования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9010000220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10 800,00</w:t>
            </w:r>
          </w:p>
        </w:tc>
      </w:tr>
      <w:tr w:rsidR="001C03A1" w:rsidRPr="001C03A1" w:rsidTr="00065F25">
        <w:trPr>
          <w:trHeight w:val="953"/>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9010000220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10 800,00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9010000220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10 800,00</w:t>
            </w:r>
          </w:p>
        </w:tc>
      </w:tr>
      <w:tr w:rsidR="001C03A1" w:rsidRPr="001C03A1" w:rsidTr="00065F25">
        <w:trPr>
          <w:trHeight w:val="56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2 047 875,40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2 047 875,40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lastRenderedPageBreak/>
              <w:t>20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2 047 875,40</w:t>
            </w:r>
          </w:p>
        </w:tc>
      </w:tr>
      <w:tr w:rsidR="001C03A1" w:rsidRPr="001C03A1" w:rsidTr="00065F25">
        <w:trPr>
          <w:trHeight w:val="94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Руковордство и управление в сфере установленных функций органов менстного самоуправления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2 047 875,40</w:t>
            </w:r>
          </w:p>
        </w:tc>
      </w:tr>
      <w:tr w:rsidR="001C03A1" w:rsidRPr="001C03A1" w:rsidTr="00065F25">
        <w:trPr>
          <w:trHeight w:val="88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1 299 671,64</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1 299 671,64</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747 133,76</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747 133,76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1 070,00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Уплата налогов, сборов и иных платежей</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0104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850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1 070,00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Резервные фонды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3 900,00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29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3 900,00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3 900,00</w:t>
            </w:r>
          </w:p>
        </w:tc>
      </w:tr>
      <w:tr w:rsidR="001C03A1" w:rsidRPr="001C03A1" w:rsidTr="00065F25">
        <w:trPr>
          <w:trHeight w:val="94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Резервный фонд администрации Моторского сельсовета в рамках непрограммных мероприятий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3 900,00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3 900,00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Резервные средства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870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3 900,00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6 515,00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6 515,00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6 515,00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Охрана объектов растительного и животного мира и среды обитания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373,00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373,00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39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Уплата налогов, сборов и иных платежей</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850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373,00</w:t>
            </w:r>
          </w:p>
        </w:tc>
      </w:tr>
      <w:tr w:rsidR="001C03A1" w:rsidRPr="001C03A1" w:rsidTr="00065F25">
        <w:trPr>
          <w:trHeight w:val="1113"/>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9020075140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6 142,00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9020075140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6 142,00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0113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9020075140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6 142,00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НАЦИОНАЛЬНАЯ ОБОРОНА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Мобилизационная и вневойсковая подготовка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966"/>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9020051180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113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lastRenderedPageBreak/>
              <w:t>48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9020051180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49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0203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9020051180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129 880,00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199 432,00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198 432,00</w:t>
            </w:r>
          </w:p>
        </w:tc>
      </w:tr>
      <w:tr w:rsidR="001C03A1" w:rsidRPr="001C03A1" w:rsidTr="00065F25">
        <w:trPr>
          <w:trHeight w:val="94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198 432,00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Обеспечение первичных мер пожарной безопасности в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198 432,00</w:t>
            </w:r>
          </w:p>
        </w:tc>
      </w:tr>
      <w:tr w:rsidR="001C03A1" w:rsidRPr="001C03A1" w:rsidTr="00065F25">
        <w:trPr>
          <w:trHeight w:val="1736"/>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Материальное стимулирование членов добровольной пожарной дружины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0530005070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5 800,00</w:t>
            </w:r>
          </w:p>
        </w:tc>
      </w:tr>
      <w:tr w:rsidR="001C03A1" w:rsidRPr="001C03A1" w:rsidTr="00065F25">
        <w:trPr>
          <w:trHeight w:val="98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0530005070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5 800,00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0530005070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5 800,00</w:t>
            </w:r>
          </w:p>
        </w:tc>
      </w:tr>
      <w:tr w:rsidR="001C03A1" w:rsidRPr="001C03A1" w:rsidTr="00065F25">
        <w:trPr>
          <w:trHeight w:val="141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обеспечение первичных мер пожарной безопасности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05300S4120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192 632,00</w:t>
            </w:r>
          </w:p>
        </w:tc>
      </w:tr>
      <w:tr w:rsidR="001C03A1" w:rsidRPr="001C03A1" w:rsidTr="00065F25">
        <w:trPr>
          <w:trHeight w:val="84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05300S4120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46 000,00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59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05300S4120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46 000,00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05300S4120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146 632,00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05300S4120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146 632,00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1 000,00</w:t>
            </w:r>
          </w:p>
        </w:tc>
      </w:tr>
      <w:tr w:rsidR="001C03A1" w:rsidRPr="001C03A1" w:rsidTr="00065F25">
        <w:trPr>
          <w:trHeight w:val="83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Предупреждение и ликвидация последствий чрезвычайнвых ситуапций в границах поселения, прфилактика терроризма.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1 000,00</w:t>
            </w:r>
          </w:p>
        </w:tc>
      </w:tr>
      <w:tr w:rsidR="001C03A1" w:rsidRPr="001C03A1" w:rsidTr="00065F25">
        <w:trPr>
          <w:trHeight w:val="1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lastRenderedPageBreak/>
              <w:t>65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Обеспечение наглядной агитацией в рамках подпрограммы 2 «Предупреждение и ликвидация последствий чрезвычайных ситуаций в границах поселения, профилактика терроризма»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0520005160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0520005160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0314</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0520005160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НАЦИОНАЛЬНАЯ ЭКОНОМИКА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1 190 510,59</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69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1 190 510,59</w:t>
            </w:r>
          </w:p>
        </w:tc>
      </w:tr>
      <w:tr w:rsidR="001C03A1" w:rsidRPr="001C03A1" w:rsidTr="00065F25">
        <w:trPr>
          <w:trHeight w:val="886"/>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1 190 510,59</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Содержание автомобильных дорог в границах поселения.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1 190 510,59</w:t>
            </w:r>
          </w:p>
        </w:tc>
      </w:tr>
      <w:tr w:rsidR="001C03A1" w:rsidRPr="001C03A1" w:rsidTr="00065F25">
        <w:trPr>
          <w:trHeight w:val="123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Содержание, ремонт и оформление внутрипоселковых дорог в границах поселения в рамках подпрограммы "Содержание автомобильных дорог в границах поселения" муниципальная программа "Обеспечение населениянеобходимыми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0510000060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799 550,59</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0510000060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799 550,59</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0510000060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799 550,59</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за счет прочих межбюджетных трансфертов на содержание автодорог местного значения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0510015090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390 960,00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0510015090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390 960,00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0409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0510015090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390 960,00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7 842 545,99</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79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Коммунальное хозяйство</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3 218 330,40</w:t>
            </w:r>
          </w:p>
        </w:tc>
      </w:tr>
      <w:tr w:rsidR="001C03A1" w:rsidRPr="001C03A1" w:rsidTr="00065F25">
        <w:trPr>
          <w:trHeight w:val="96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3 218 330,40</w:t>
            </w:r>
          </w:p>
        </w:tc>
      </w:tr>
      <w:tr w:rsidR="001C03A1" w:rsidRPr="001C03A1" w:rsidTr="00065F25">
        <w:trPr>
          <w:trHeight w:val="96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0570000000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3 218 330,40</w:t>
            </w:r>
          </w:p>
        </w:tc>
      </w:tr>
      <w:tr w:rsidR="001C03A1" w:rsidRPr="001C03A1" w:rsidTr="00065F25">
        <w:trPr>
          <w:trHeight w:val="1526"/>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05700S5710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3 218 330,40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05700S5710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3 218 330,40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0502</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05700S5710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3 218 330,40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lastRenderedPageBreak/>
              <w:t>85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Благоустройство</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4 624 215,59</w:t>
            </w:r>
          </w:p>
        </w:tc>
      </w:tr>
      <w:tr w:rsidR="001C03A1" w:rsidRPr="001C03A1" w:rsidTr="00065F25">
        <w:trPr>
          <w:trHeight w:val="95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4 624 215,59</w:t>
            </w:r>
          </w:p>
        </w:tc>
      </w:tr>
      <w:tr w:rsidR="001C03A1" w:rsidRPr="001C03A1" w:rsidTr="00065F25">
        <w:trPr>
          <w:trHeight w:val="38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Организация ритуальных услуг и содержание мест захоронения.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45 500,00</w:t>
            </w:r>
          </w:p>
        </w:tc>
      </w:tr>
      <w:tr w:rsidR="001C03A1" w:rsidRPr="001C03A1" w:rsidTr="00065F25">
        <w:trPr>
          <w:trHeight w:val="187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 Организация ритуальных услуг и сдержание мест захоронения"муниципальной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0540005040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35 000,00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89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0540005040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35 000,00</w:t>
            </w:r>
          </w:p>
        </w:tc>
      </w:tr>
      <w:tr w:rsidR="001C03A1" w:rsidRPr="001C03A1" w:rsidTr="00065F25">
        <w:trPr>
          <w:trHeight w:val="55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0540005040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35 000,00</w:t>
            </w:r>
          </w:p>
        </w:tc>
      </w:tr>
      <w:tr w:rsidR="001C03A1" w:rsidRPr="001C03A1" w:rsidTr="00065F25">
        <w:trPr>
          <w:trHeight w:val="27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Ремонт и содержание кладбища в рамках подпрограммы 4 " Организация ритуальных услуг и сдержание мест захоронения"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0540005050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10 500,00</w:t>
            </w:r>
          </w:p>
        </w:tc>
      </w:tr>
      <w:tr w:rsidR="001C03A1" w:rsidRPr="001C03A1" w:rsidTr="00065F25">
        <w:trPr>
          <w:trHeight w:val="37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0540005050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10 500,00</w:t>
            </w:r>
          </w:p>
        </w:tc>
      </w:tr>
      <w:tr w:rsidR="001C03A1" w:rsidRPr="001C03A1" w:rsidTr="00065F25">
        <w:trPr>
          <w:trHeight w:val="44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0540005050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10 500,00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Организация благоустройства территории поселения.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3 764 744,69</w:t>
            </w:r>
          </w:p>
        </w:tc>
      </w:tr>
      <w:tr w:rsidR="001C03A1" w:rsidRPr="001C03A1" w:rsidTr="00065F25">
        <w:trPr>
          <w:trHeight w:val="136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Содержание объектов благоустройства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496 559,91</w:t>
            </w:r>
          </w:p>
        </w:tc>
      </w:tr>
      <w:tr w:rsidR="001C03A1" w:rsidRPr="001C03A1" w:rsidTr="00065F25">
        <w:trPr>
          <w:trHeight w:val="49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496 559,91</w:t>
            </w:r>
          </w:p>
        </w:tc>
      </w:tr>
      <w:tr w:rsidR="001C03A1" w:rsidRPr="001C03A1" w:rsidTr="00065F25">
        <w:trPr>
          <w:trHeight w:val="419"/>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496 559,91</w:t>
            </w:r>
          </w:p>
        </w:tc>
      </w:tr>
      <w:tr w:rsidR="001C03A1" w:rsidRPr="001C03A1" w:rsidTr="00065F25">
        <w:trPr>
          <w:trHeight w:val="145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Обеспечение реализации программы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1 254 179,79</w:t>
            </w:r>
          </w:p>
        </w:tc>
      </w:tr>
      <w:tr w:rsidR="001C03A1" w:rsidRPr="001C03A1" w:rsidTr="00065F25">
        <w:trPr>
          <w:trHeight w:val="83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99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1 254 179,79</w:t>
            </w:r>
          </w:p>
        </w:tc>
      </w:tr>
      <w:tr w:rsidR="001C03A1" w:rsidRPr="001C03A1" w:rsidTr="00065F25">
        <w:trPr>
          <w:trHeight w:val="40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1 254 179,79</w:t>
            </w:r>
          </w:p>
        </w:tc>
      </w:tr>
      <w:tr w:rsidR="001C03A1" w:rsidRPr="001C03A1" w:rsidTr="00065F25">
        <w:trPr>
          <w:trHeight w:val="1269"/>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Организация общественных работ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47 744,99</w:t>
            </w:r>
          </w:p>
        </w:tc>
      </w:tr>
      <w:tr w:rsidR="001C03A1" w:rsidRPr="001C03A1" w:rsidTr="00065F25">
        <w:trPr>
          <w:trHeight w:val="98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lastRenderedPageBreak/>
              <w:t>102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47 744,99</w:t>
            </w:r>
          </w:p>
        </w:tc>
      </w:tr>
      <w:tr w:rsidR="001C03A1" w:rsidRPr="001C03A1" w:rsidTr="00065F25">
        <w:trPr>
          <w:trHeight w:val="27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120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47 744,99</w:t>
            </w:r>
          </w:p>
        </w:tc>
      </w:tr>
      <w:tr w:rsidR="001C03A1" w:rsidRPr="001C03A1" w:rsidTr="00065F25">
        <w:trPr>
          <w:trHeight w:val="90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за счет прочих межбюджетных трансфертов за содействие развитию налогового потенциала  в рамках подпрограммы 5 «Организация благоустройства территории поселения» в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0550077450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109 260,00</w:t>
            </w:r>
          </w:p>
        </w:tc>
      </w:tr>
      <w:tr w:rsidR="001C03A1" w:rsidRPr="001C03A1" w:rsidTr="00065F25">
        <w:trPr>
          <w:trHeight w:val="48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0550077450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109 260,00</w:t>
            </w:r>
          </w:p>
        </w:tc>
      </w:tr>
      <w:tr w:rsidR="001C03A1" w:rsidRPr="001C03A1" w:rsidTr="00065F25">
        <w:trPr>
          <w:trHeight w:val="40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0550077450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109 260,00</w:t>
            </w:r>
          </w:p>
        </w:tc>
      </w:tr>
      <w:tr w:rsidR="001C03A1" w:rsidRPr="001C03A1" w:rsidTr="00065F25">
        <w:trPr>
          <w:trHeight w:val="48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осуществление расходов ,направленных на реализацию мероприятий по поддержке местных инициатив</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05500S6410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1 500 000,00</w:t>
            </w:r>
          </w:p>
        </w:tc>
      </w:tr>
      <w:tr w:rsidR="001C03A1" w:rsidRPr="001C03A1" w:rsidTr="00065F25">
        <w:trPr>
          <w:trHeight w:val="412"/>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05500S6410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1 500 000,00</w:t>
            </w:r>
          </w:p>
        </w:tc>
      </w:tr>
      <w:tr w:rsidR="001C03A1" w:rsidRPr="001C03A1" w:rsidTr="00065F25">
        <w:trPr>
          <w:trHeight w:val="47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109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05500S6410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1 500 000,00</w:t>
            </w:r>
          </w:p>
        </w:tc>
      </w:tr>
      <w:tr w:rsidR="001C03A1" w:rsidRPr="001C03A1" w:rsidTr="00065F25">
        <w:trPr>
          <w:trHeight w:val="184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5 «Организация благоустройства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05500S7490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357 000,00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05500S7490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357 000,00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05500S7490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357 000,00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Организация уличного освещения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813 970,90</w:t>
            </w:r>
          </w:p>
        </w:tc>
      </w:tr>
      <w:tr w:rsidR="001C03A1" w:rsidRPr="001C03A1" w:rsidTr="00065F25">
        <w:trPr>
          <w:trHeight w:val="1486"/>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Оплата услуг энергосберегающей организации в рамках подпрограммы 6 "Организация уличного освещения"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593 970,90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593 970,90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0560005160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593 970,90</w:t>
            </w:r>
          </w:p>
        </w:tc>
      </w:tr>
      <w:tr w:rsidR="001C03A1" w:rsidRPr="001C03A1" w:rsidTr="00065F25">
        <w:trPr>
          <w:trHeight w:val="1433"/>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Приобретение светильников, эл.лампочек, счетчиков, расходных материалов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0560005170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220 000,00</w:t>
            </w:r>
          </w:p>
        </w:tc>
      </w:tr>
      <w:tr w:rsidR="001C03A1" w:rsidRPr="001C03A1" w:rsidTr="00065F25">
        <w:trPr>
          <w:trHeight w:val="27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0560005170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220 000,00</w:t>
            </w:r>
          </w:p>
        </w:tc>
      </w:tr>
      <w:tr w:rsidR="001C03A1" w:rsidRPr="001C03A1" w:rsidTr="00065F25">
        <w:trPr>
          <w:trHeight w:val="34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119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0560005170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220 000,00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ОХРАНА ОКРУЖАЮЩЕЙ СРЕДЫ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Другие вопросы в области охраны окружающей среды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0605</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0605</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0605</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678"/>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lastRenderedPageBreak/>
              <w:t>124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Охрана объектов растительного и животного мира и среды обитания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0605</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422"/>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0605</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630"/>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0605</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5 000,00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КУЛЬТУРА, КИНЕМАТОГРАФИЯ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Культура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129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111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9020000420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Межбюджетные трансферты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9020000420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0801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9020000420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4 946 940,00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ЗДРАВООХРАНЕНИЕ</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Другие вопросы в области здравоохранения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110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Расходы на реализацию мероприятий по неспецифической профилактике инфекций,передающихся иксодовыми клещами,путем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90200S5550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471"/>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139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90200S5550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407"/>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0909</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90200S5550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240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18 221,36</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СОЦИАЛЬНАЯ ПОЛИТИКА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Пенсионное обеспечение</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744"/>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Доплаты к пенсиям, допорлнительное пенсионное обеспечение по управлению Моторского сельсовета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146</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Социальное обеспечение и иные выплаты населению</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147</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Публичные нормативные социальные выплаты гражданам</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1001</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9020000240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310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108 908,40</w:t>
            </w:r>
          </w:p>
        </w:tc>
      </w:tr>
      <w:tr w:rsidR="001C03A1" w:rsidRPr="001C03A1" w:rsidTr="00065F25">
        <w:trPr>
          <w:trHeight w:val="699"/>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148</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1400</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149</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Прочие межбюджетные трансферты общего характера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150</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9000000000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151</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9020000000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1159"/>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152</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(по ревизионной комиссии) в рамках непрограммных расходов органов местного самоуправления.</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153</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Межбюджетные трансферты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500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154</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605</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1403</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9020000320</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540</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16 100,00</w:t>
            </w:r>
          </w:p>
        </w:tc>
      </w:tr>
      <w:tr w:rsidR="001C03A1" w:rsidRPr="001C03A1" w:rsidTr="00065F25">
        <w:trPr>
          <w:trHeight w:val="315"/>
        </w:trPr>
        <w:tc>
          <w:tcPr>
            <w:tcW w:w="639" w:type="dxa"/>
            <w:noWrap/>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ind w:right="-194"/>
              <w:textAlignment w:val="top"/>
              <w:rPr>
                <w:rFonts w:ascii="Times New Roman" w:hAnsi="Times New Roman"/>
                <w:sz w:val="16"/>
                <w:szCs w:val="16"/>
              </w:rPr>
            </w:pPr>
            <w:r w:rsidRPr="001C03A1">
              <w:rPr>
                <w:rFonts w:ascii="Times New Roman" w:hAnsi="Times New Roman"/>
                <w:sz w:val="16"/>
                <w:szCs w:val="16"/>
              </w:rPr>
              <w:t>155</w:t>
            </w:r>
          </w:p>
        </w:tc>
        <w:tc>
          <w:tcPr>
            <w:tcW w:w="4572"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ВСЕГО:</w:t>
            </w:r>
          </w:p>
        </w:tc>
        <w:tc>
          <w:tcPr>
            <w:tcW w:w="913"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91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240"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835"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 </w:t>
            </w:r>
          </w:p>
        </w:tc>
        <w:tc>
          <w:tcPr>
            <w:tcW w:w="1347" w:type="dxa"/>
            <w:hideMark/>
          </w:tcPr>
          <w:p w:rsidR="001C03A1" w:rsidRPr="001C03A1" w:rsidRDefault="001C03A1" w:rsidP="001C03A1">
            <w:pPr>
              <w:pBdr>
                <w:top w:val="single" w:sz="4" w:space="0" w:color="auto"/>
                <w:left w:val="single" w:sz="4" w:space="0" w:color="auto"/>
                <w:bottom w:val="single" w:sz="4" w:space="0" w:color="auto"/>
                <w:right w:val="single" w:sz="4" w:space="0" w:color="auto"/>
              </w:pBdr>
              <w:shd w:val="clear" w:color="000000" w:fill="FFFFFF"/>
              <w:spacing w:before="100" w:after="0" w:line="240" w:lineRule="auto"/>
              <w:textAlignment w:val="top"/>
              <w:rPr>
                <w:rFonts w:ascii="Times New Roman" w:hAnsi="Times New Roman"/>
                <w:sz w:val="16"/>
                <w:szCs w:val="16"/>
              </w:rPr>
            </w:pPr>
            <w:r w:rsidRPr="001C03A1">
              <w:rPr>
                <w:rFonts w:ascii="Times New Roman" w:hAnsi="Times New Roman"/>
                <w:sz w:val="16"/>
                <w:szCs w:val="16"/>
              </w:rPr>
              <w:t>18 524 933,50</w:t>
            </w:r>
          </w:p>
        </w:tc>
      </w:tr>
    </w:tbl>
    <w:p w:rsidR="001C03A1" w:rsidRPr="001C03A1" w:rsidRDefault="001C03A1" w:rsidP="001C03A1">
      <w:pPr>
        <w:spacing w:after="0" w:line="240" w:lineRule="auto"/>
        <w:rPr>
          <w:rFonts w:ascii="Times New Roman" w:hAnsi="Times New Roman"/>
          <w:sz w:val="16"/>
          <w:szCs w:val="16"/>
        </w:rPr>
        <w:sectPr w:rsidR="001C03A1" w:rsidRPr="001C03A1" w:rsidSect="009E7DA3">
          <w:pgSz w:w="11907" w:h="16840" w:code="9"/>
          <w:pgMar w:top="1077" w:right="708" w:bottom="1077" w:left="993" w:header="567" w:footer="720" w:gutter="0"/>
          <w:pgNumType w:start="1"/>
          <w:cols w:space="720"/>
          <w:titlePg/>
        </w:sectPr>
      </w:pPr>
    </w:p>
    <w:tbl>
      <w:tblPr>
        <w:tblW w:w="10362" w:type="dxa"/>
        <w:tblInd w:w="95" w:type="dxa"/>
        <w:tblLayout w:type="fixed"/>
        <w:tblLook w:val="04A0"/>
      </w:tblPr>
      <w:tblGrid>
        <w:gridCol w:w="681"/>
        <w:gridCol w:w="3868"/>
        <w:gridCol w:w="993"/>
        <w:gridCol w:w="910"/>
        <w:gridCol w:w="1025"/>
        <w:gridCol w:w="835"/>
        <w:gridCol w:w="1057"/>
        <w:gridCol w:w="993"/>
      </w:tblGrid>
      <w:tr w:rsidR="001C03A1" w:rsidRPr="001C03A1" w:rsidTr="003A1BF2">
        <w:trPr>
          <w:trHeight w:val="993"/>
        </w:trPr>
        <w:tc>
          <w:tcPr>
            <w:tcW w:w="10362" w:type="dxa"/>
            <w:gridSpan w:val="8"/>
            <w:tcBorders>
              <w:top w:val="nil"/>
              <w:left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bookmarkStart w:id="9" w:name="RANGE!A1:H131"/>
            <w:bookmarkEnd w:id="9"/>
            <w:r w:rsidRPr="001C03A1">
              <w:rPr>
                <w:rFonts w:ascii="Times New Roman" w:hAnsi="Times New Roman"/>
                <w:sz w:val="16"/>
                <w:szCs w:val="16"/>
              </w:rPr>
              <w:lastRenderedPageBreak/>
              <w:t>Приложение 5</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5</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20.12.2022 № 19-82</w:t>
            </w:r>
          </w:p>
        </w:tc>
      </w:tr>
      <w:tr w:rsidR="001C03A1" w:rsidRPr="001C03A1" w:rsidTr="003A1BF2">
        <w:trPr>
          <w:trHeight w:val="300"/>
        </w:trPr>
        <w:tc>
          <w:tcPr>
            <w:tcW w:w="681"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3868"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910"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1025"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835"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1057"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r>
      <w:tr w:rsidR="001C03A1" w:rsidRPr="001C03A1" w:rsidTr="003A1BF2">
        <w:trPr>
          <w:trHeight w:val="458"/>
        </w:trPr>
        <w:tc>
          <w:tcPr>
            <w:tcW w:w="10362" w:type="dxa"/>
            <w:gridSpan w:val="8"/>
            <w:tcBorders>
              <w:top w:val="nil"/>
              <w:left w:val="nil"/>
              <w:bottom w:val="nil"/>
              <w:right w:val="nil"/>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Ведомственная структура расходов  бюджета Моторского сельсовета на плановый период 2024-2025 годов</w:t>
            </w:r>
          </w:p>
        </w:tc>
      </w:tr>
      <w:tr w:rsidR="001C03A1" w:rsidRPr="001C03A1" w:rsidTr="003A1BF2">
        <w:trPr>
          <w:trHeight w:val="267"/>
        </w:trPr>
        <w:tc>
          <w:tcPr>
            <w:tcW w:w="10362" w:type="dxa"/>
            <w:gridSpan w:val="8"/>
            <w:tcBorders>
              <w:top w:val="nil"/>
              <w:left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(рублей)</w:t>
            </w:r>
          </w:p>
        </w:tc>
      </w:tr>
      <w:tr w:rsidR="001C03A1" w:rsidRPr="001C03A1" w:rsidTr="003A1BF2">
        <w:trPr>
          <w:trHeight w:val="42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строки</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Наименование главных распорядителей и наименование показателей бюджетной классификации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Код ведомства</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Раздел, подраздел</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Целевая статья</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Вид расходов</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2024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2025 год</w:t>
            </w:r>
          </w:p>
        </w:tc>
      </w:tr>
      <w:tr w:rsidR="001C03A1" w:rsidRPr="001C03A1" w:rsidTr="003A1BF2">
        <w:trPr>
          <w:trHeight w:val="56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3868"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r>
      <w:tr w:rsidR="001C03A1" w:rsidRPr="001C03A1" w:rsidTr="003A1BF2">
        <w:trPr>
          <w:trHeight w:val="263"/>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3868"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993"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w:t>
            </w:r>
          </w:p>
        </w:tc>
        <w:tc>
          <w:tcPr>
            <w:tcW w:w="910"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w:t>
            </w:r>
          </w:p>
        </w:tc>
        <w:tc>
          <w:tcPr>
            <w:tcW w:w="1025"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w:t>
            </w:r>
          </w:p>
        </w:tc>
        <w:tc>
          <w:tcPr>
            <w:tcW w:w="835"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w:t>
            </w:r>
          </w:p>
        </w:tc>
        <w:tc>
          <w:tcPr>
            <w:tcW w:w="1057"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w:t>
            </w:r>
          </w:p>
        </w:tc>
        <w:tc>
          <w:tcPr>
            <w:tcW w:w="993"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Администрация Моторского сельсовета Каратузского района Красноярского края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9 270 844,75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9 145 740,00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3 325 219,35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3 316 903,35</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Глава муниципального образования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84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351"/>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68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r>
      <w:tr w:rsidR="001C03A1" w:rsidRPr="001C03A1" w:rsidTr="003A1BF2">
        <w:trPr>
          <w:trHeight w:val="63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r>
      <w:tr w:rsidR="001C03A1" w:rsidRPr="001C03A1" w:rsidTr="003A1BF2">
        <w:trPr>
          <w:trHeight w:val="65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Председателя Представительного органа местного самоуправления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903"/>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37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70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Депутатов представительного органа муниципального образования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96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408"/>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69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18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1 432 689,15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1 424 373,15</w:t>
            </w:r>
          </w:p>
        </w:tc>
      </w:tr>
      <w:tr w:rsidR="001C03A1" w:rsidRPr="001C03A1" w:rsidTr="003A1BF2">
        <w:trPr>
          <w:trHeight w:val="69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1 432 689,15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1 424 373,15</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1 432 689,15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1 424 373,15</w:t>
            </w:r>
          </w:p>
        </w:tc>
      </w:tr>
      <w:tr w:rsidR="001C03A1" w:rsidRPr="001C03A1" w:rsidTr="003A1BF2">
        <w:trPr>
          <w:trHeight w:val="714"/>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Руковордство и управление в сфере установленных функций органов менстного самоуправления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1 432 689,15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1 424 373,15</w:t>
            </w:r>
          </w:p>
        </w:tc>
      </w:tr>
      <w:tr w:rsidR="001C03A1" w:rsidRPr="001C03A1" w:rsidTr="003A1BF2">
        <w:trPr>
          <w:trHeight w:val="96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r>
      <w:tr w:rsidR="001C03A1" w:rsidRPr="001C03A1" w:rsidTr="003A1BF2">
        <w:trPr>
          <w:trHeight w:val="42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r>
      <w:tr w:rsidR="001C03A1" w:rsidRPr="001C03A1" w:rsidTr="003A1BF2">
        <w:trPr>
          <w:trHeight w:val="404"/>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292 294,00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283 978,00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292 294,00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283 978,00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фонды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фонды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94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Резервный фонд администрации Моторского сельсовета в рамках непрограммных мероприятий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средства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991"/>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ОБОРОНА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931"/>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84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45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116 600,00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128 800,00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115 600,00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127 800,00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115 600,00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127 800,00</w:t>
            </w:r>
          </w:p>
        </w:tc>
      </w:tr>
      <w:tr w:rsidR="001C03A1" w:rsidRPr="001C03A1" w:rsidTr="003A1BF2">
        <w:trPr>
          <w:trHeight w:val="69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115 600,00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127 800,00</w:t>
            </w:r>
          </w:p>
        </w:tc>
      </w:tr>
      <w:tr w:rsidR="001C03A1" w:rsidRPr="001C03A1" w:rsidTr="003A1BF2">
        <w:trPr>
          <w:trHeight w:val="165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Материальное стимулирование членов добровольной пожарной дружины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83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328"/>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1653"/>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обеспечение первичных мер пожарной безопасности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4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344"/>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5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724"/>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16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наглядной агитацией в рамках подпрограммы 2 «Предупреждение и ликвидация последствий чрезвычайных ситуаций в границах поселения, профилактика терроризма»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418"/>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ЭКОНОМИКА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64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55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1518"/>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ремонт и оформление внутрипоселковых дорог в границах поселения в рамках подпрограммы "Содержание автомобильных дорог в границах поселения" муниципальная программа "Обеспечение населениянеобходимыми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41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1 453 787,00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1 392 988,25</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1 453 787,00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1 392 988,25</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1 453 787,00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1 392 988,25</w:t>
            </w:r>
          </w:p>
        </w:tc>
      </w:tr>
      <w:tr w:rsidR="001C03A1" w:rsidRPr="001C03A1" w:rsidTr="003A1BF2">
        <w:trPr>
          <w:trHeight w:val="64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1 453 787,00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1 392 988,25</w:t>
            </w:r>
          </w:p>
        </w:tc>
      </w:tr>
      <w:tr w:rsidR="001C03A1" w:rsidRPr="001C03A1" w:rsidTr="003A1BF2">
        <w:trPr>
          <w:trHeight w:val="187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 Организация ритуальных услуг и сдержание мест захоронения"муниципальной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428"/>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133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Ремонт и содержание кладбища в рамках подпрограммы 4 " Организация ритуальных услуг и сдержание мест захоронения"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40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1343"/>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объектов благоустройства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41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1266"/>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83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реализации программы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983"/>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4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128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общественных работ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97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4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126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Оплата услуг энергосберегающей организации в рамках подпрограммы 6 "Организация уличного освещения"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392"/>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1059"/>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Приобретение светильников, эл.лампочек, счетчиков, расходных материалов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36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6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 КИНЕМАТОГРАФИЯ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96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Моторского сельсовета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СОЦИАЛЬНАЯ ПОЛИТИКА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94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106</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Доплаты к пенсиям , допорлнительное пенсионное обеспечение по управлению Моторского сельсовета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107</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108</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Публичные нормативные социальные выплаты гражданам</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557"/>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109</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1400</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111</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112</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1134"/>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113</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(по ревизионной комиссии) в рамках непрограммных расходов органов местного самоуправления.</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114</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115</w:t>
            </w:r>
          </w:p>
        </w:tc>
        <w:tc>
          <w:tcPr>
            <w:tcW w:w="386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605</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116</w:t>
            </w:r>
          </w:p>
        </w:tc>
        <w:tc>
          <w:tcPr>
            <w:tcW w:w="3868" w:type="dxa"/>
            <w:tcBorders>
              <w:top w:val="nil"/>
              <w:left w:val="nil"/>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Условно утвержденные расходы</w:t>
            </w:r>
          </w:p>
        </w:tc>
        <w:tc>
          <w:tcPr>
            <w:tcW w:w="993"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296 830,25</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480 000,00</w:t>
            </w:r>
          </w:p>
        </w:tc>
      </w:tr>
      <w:tr w:rsidR="001C03A1" w:rsidRPr="001C03A1" w:rsidTr="003A1BF2">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117</w:t>
            </w:r>
          </w:p>
        </w:tc>
        <w:tc>
          <w:tcPr>
            <w:tcW w:w="3868"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ВСЕГО:</w:t>
            </w:r>
          </w:p>
        </w:tc>
        <w:tc>
          <w:tcPr>
            <w:tcW w:w="993"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910"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25"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835"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57"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9 567 675,00</w:t>
            </w:r>
          </w:p>
        </w:tc>
        <w:tc>
          <w:tcPr>
            <w:tcW w:w="993"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9 625 740,00</w:t>
            </w:r>
          </w:p>
        </w:tc>
      </w:tr>
    </w:tbl>
    <w:p w:rsidR="001C03A1" w:rsidRPr="001C03A1" w:rsidRDefault="001C03A1" w:rsidP="001C03A1">
      <w:pPr>
        <w:spacing w:after="0" w:line="240" w:lineRule="auto"/>
        <w:rPr>
          <w:rFonts w:ascii="Times New Roman" w:hAnsi="Times New Roman"/>
          <w:sz w:val="16"/>
          <w:szCs w:val="16"/>
        </w:rPr>
        <w:sectPr w:rsidR="001C03A1" w:rsidRPr="001C03A1" w:rsidSect="009E7DA3">
          <w:pgSz w:w="11907" w:h="16840" w:code="9"/>
          <w:pgMar w:top="1077" w:right="708" w:bottom="1077" w:left="993" w:header="567" w:footer="720" w:gutter="0"/>
          <w:pgNumType w:start="1"/>
          <w:cols w:space="720"/>
          <w:titlePg/>
        </w:sectPr>
      </w:pPr>
    </w:p>
    <w:tbl>
      <w:tblPr>
        <w:tblW w:w="10098" w:type="dxa"/>
        <w:tblInd w:w="95" w:type="dxa"/>
        <w:tblLook w:val="04A0"/>
      </w:tblPr>
      <w:tblGrid>
        <w:gridCol w:w="842"/>
        <w:gridCol w:w="5150"/>
        <w:gridCol w:w="1193"/>
        <w:gridCol w:w="1031"/>
        <w:gridCol w:w="1090"/>
        <w:gridCol w:w="540"/>
        <w:gridCol w:w="481"/>
      </w:tblGrid>
      <w:tr w:rsidR="001C03A1" w:rsidRPr="001C03A1" w:rsidTr="003A1BF2">
        <w:trPr>
          <w:trHeight w:val="1134"/>
        </w:trPr>
        <w:tc>
          <w:tcPr>
            <w:tcW w:w="10098" w:type="dxa"/>
            <w:gridSpan w:val="7"/>
            <w:tcBorders>
              <w:top w:val="nil"/>
              <w:left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bookmarkStart w:id="10" w:name="RANGE!A1:F181"/>
            <w:bookmarkEnd w:id="10"/>
            <w:r w:rsidRPr="001C03A1">
              <w:rPr>
                <w:rFonts w:ascii="Times New Roman" w:hAnsi="Times New Roman"/>
                <w:sz w:val="16"/>
                <w:szCs w:val="16"/>
              </w:rPr>
              <w:lastRenderedPageBreak/>
              <w:t>Приложение 6</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6</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20.12.2022 № 19-82</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w:t>
            </w:r>
          </w:p>
        </w:tc>
      </w:tr>
      <w:tr w:rsidR="001C03A1" w:rsidRPr="001C03A1" w:rsidTr="003A1BF2">
        <w:trPr>
          <w:trHeight w:val="698"/>
        </w:trPr>
        <w:tc>
          <w:tcPr>
            <w:tcW w:w="10098" w:type="dxa"/>
            <w:gridSpan w:val="7"/>
            <w:tcBorders>
              <w:top w:val="nil"/>
              <w:left w:val="nil"/>
              <w:bottom w:val="nil"/>
              <w:right w:val="nil"/>
            </w:tcBorders>
            <w:shd w:val="clear" w:color="auto" w:fill="auto"/>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Моторского сельсовета на 2023 год</w:t>
            </w:r>
          </w:p>
        </w:tc>
      </w:tr>
      <w:tr w:rsidR="001C03A1" w:rsidRPr="001C03A1" w:rsidTr="003A1BF2">
        <w:trPr>
          <w:trHeight w:val="315"/>
        </w:trPr>
        <w:tc>
          <w:tcPr>
            <w:tcW w:w="0" w:type="auto"/>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6457"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0" w:type="auto"/>
            <w:tcBorders>
              <w:top w:val="nil"/>
              <w:left w:val="nil"/>
              <w:bottom w:val="nil"/>
              <w:right w:val="nil"/>
            </w:tcBorders>
            <w:shd w:val="clear" w:color="auto" w:fill="auto"/>
            <w:noWrap/>
            <w:vAlign w:val="center"/>
            <w:hideMark/>
          </w:tcPr>
          <w:p w:rsidR="001C03A1" w:rsidRPr="001C03A1" w:rsidRDefault="001C03A1" w:rsidP="001C03A1">
            <w:pPr>
              <w:spacing w:after="0" w:line="240" w:lineRule="auto"/>
              <w:rPr>
                <w:rFonts w:ascii="Times New Roman" w:hAnsi="Times New Roman"/>
                <w:sz w:val="16"/>
                <w:szCs w:val="16"/>
              </w:rPr>
            </w:pPr>
          </w:p>
        </w:tc>
        <w:tc>
          <w:tcPr>
            <w:tcW w:w="1063" w:type="dxa"/>
            <w:gridSpan w:val="2"/>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(рублей)</w:t>
            </w:r>
          </w:p>
        </w:tc>
      </w:tr>
      <w:tr w:rsidR="001C03A1" w:rsidRPr="001C03A1" w:rsidTr="003A1BF2">
        <w:trPr>
          <w:trHeight w:val="4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строки</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Наименование главных распорядителей и наименование показателей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Раздел, подраздел</w:t>
            </w:r>
          </w:p>
        </w:tc>
        <w:tc>
          <w:tcPr>
            <w:tcW w:w="106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2023 год</w:t>
            </w:r>
          </w:p>
        </w:tc>
      </w:tr>
      <w:tr w:rsidR="001C03A1" w:rsidRPr="001C03A1" w:rsidTr="003A1BF2">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063" w:type="dxa"/>
            <w:gridSpan w:val="2"/>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5400"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w:t>
            </w:r>
          </w:p>
        </w:tc>
        <w:tc>
          <w:tcPr>
            <w:tcW w:w="1063" w:type="dxa"/>
            <w:gridSpan w:val="2"/>
            <w:tcBorders>
              <w:top w:val="nil"/>
              <w:left w:val="nil"/>
              <w:bottom w:val="single" w:sz="4" w:space="0" w:color="auto"/>
              <w:right w:val="single" w:sz="4" w:space="0" w:color="auto"/>
            </w:tcBorders>
            <w:shd w:val="clear" w:color="000000" w:fill="FFFFFF"/>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w:t>
            </w:r>
          </w:p>
        </w:tc>
      </w:tr>
      <w:tr w:rsidR="001C03A1" w:rsidRPr="001C03A1" w:rsidTr="003A1BF2">
        <w:trPr>
          <w:trHeight w:val="5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9 232 488,58</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автомобильных дорог в границах поселения.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1 190 510,59</w:t>
            </w:r>
          </w:p>
        </w:tc>
      </w:tr>
      <w:tr w:rsidR="001C03A1" w:rsidRPr="001C03A1" w:rsidTr="003A1BF2">
        <w:trPr>
          <w:trHeight w:val="8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ремонт и оформление внутрипоселковых дорог в границах поселения в рамках подпрограммы "Содержание автомобильных дорог в границах поселения" муниципальная программа "Обеспечение населениянеобходимыми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799 550,59</w:t>
            </w:r>
          </w:p>
        </w:tc>
      </w:tr>
      <w:tr w:rsidR="001C03A1" w:rsidRPr="001C03A1" w:rsidTr="003A1BF2">
        <w:trPr>
          <w:trHeight w:val="40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799 550,59</w:t>
            </w:r>
          </w:p>
        </w:tc>
      </w:tr>
      <w:tr w:rsidR="001C03A1" w:rsidRPr="001C03A1" w:rsidTr="003A1BF2">
        <w:trPr>
          <w:trHeight w:val="4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799 550,59</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799 550,59</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799 550,59</w:t>
            </w:r>
          </w:p>
        </w:tc>
      </w:tr>
      <w:tr w:rsidR="001C03A1" w:rsidRPr="001C03A1" w:rsidTr="003A1BF2">
        <w:trPr>
          <w:trHeight w:val="33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прочих межбюджетных трансфертов на содержание автодорог местного значения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0510015090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390 960,00</w:t>
            </w:r>
          </w:p>
        </w:tc>
      </w:tr>
      <w:tr w:rsidR="001C03A1" w:rsidRPr="001C03A1" w:rsidTr="003A1BF2">
        <w:trPr>
          <w:trHeight w:val="3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0510015090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390 960,00</w:t>
            </w:r>
          </w:p>
        </w:tc>
      </w:tr>
      <w:tr w:rsidR="001C03A1" w:rsidRPr="001C03A1" w:rsidTr="003A1BF2">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0510015090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390 960,00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0510015090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390 960,00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0510015090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390 960,00</w:t>
            </w:r>
          </w:p>
        </w:tc>
      </w:tr>
      <w:tr w:rsidR="001C03A1" w:rsidRPr="001C03A1" w:rsidTr="003A1BF2">
        <w:trPr>
          <w:trHeight w:val="3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Предупреждение и ликвидация последствий чрезвычайных ситуаций в границах поселения, профилактика терроризма.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10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наглядной агитацией в рамках подпрограммы 2 «Предупреждение и ликвидация последствий чрезвычайных ситуаций в границах поселения, профилактика терроризма»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34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4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первичных мер пожарной безопасности в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198 432,00</w:t>
            </w:r>
          </w:p>
        </w:tc>
      </w:tr>
      <w:tr w:rsidR="001C03A1" w:rsidRPr="001C03A1" w:rsidTr="003A1BF2">
        <w:trPr>
          <w:trHeight w:val="112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Материальное стимулирование членов добровольной пожарной дружины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5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6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4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23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7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11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обеспечение первичных мер пожарной безопасности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192 632,00</w:t>
            </w:r>
          </w:p>
        </w:tc>
      </w:tr>
      <w:tr w:rsidR="001C03A1" w:rsidRPr="001C03A1" w:rsidTr="003A1BF2">
        <w:trPr>
          <w:trHeight w:val="5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46 000,00</w:t>
            </w:r>
          </w:p>
        </w:tc>
      </w:tr>
      <w:tr w:rsidR="001C03A1" w:rsidRPr="001C03A1" w:rsidTr="003A1BF2">
        <w:trPr>
          <w:trHeight w:val="2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46 000,00</w:t>
            </w:r>
          </w:p>
        </w:tc>
      </w:tr>
      <w:tr w:rsidR="001C03A1" w:rsidRPr="001C03A1" w:rsidTr="003A1BF2">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46 000,00</w:t>
            </w:r>
          </w:p>
        </w:tc>
      </w:tr>
      <w:tr w:rsidR="001C03A1" w:rsidRPr="001C03A1" w:rsidTr="003A1BF2">
        <w:trPr>
          <w:trHeight w:val="4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46 000,00</w:t>
            </w:r>
          </w:p>
        </w:tc>
      </w:tr>
      <w:tr w:rsidR="001C03A1" w:rsidRPr="001C03A1" w:rsidTr="003A1BF2">
        <w:trPr>
          <w:trHeight w:val="41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146 632,00</w:t>
            </w:r>
          </w:p>
        </w:tc>
      </w:tr>
      <w:tr w:rsidR="001C03A1" w:rsidRPr="001C03A1" w:rsidTr="003A1BF2">
        <w:trPr>
          <w:trHeight w:val="4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146 632,00</w:t>
            </w:r>
          </w:p>
        </w:tc>
      </w:tr>
      <w:tr w:rsidR="001C03A1" w:rsidRPr="001C03A1" w:rsidTr="003A1BF2">
        <w:trPr>
          <w:trHeight w:val="4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146 632,00</w:t>
            </w:r>
          </w:p>
        </w:tc>
      </w:tr>
      <w:tr w:rsidR="001C03A1" w:rsidRPr="001C03A1" w:rsidTr="003A1BF2">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146 632,00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45 500,00</w:t>
            </w:r>
          </w:p>
        </w:tc>
      </w:tr>
      <w:tr w:rsidR="001C03A1" w:rsidRPr="001C03A1" w:rsidTr="003A1BF2">
        <w:trPr>
          <w:trHeight w:val="135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 Организация ритуальных услуг и сдержание мест захоронения"муниципальной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r>
      <w:tr w:rsidR="001C03A1" w:rsidRPr="001C03A1" w:rsidTr="003A1BF2">
        <w:trPr>
          <w:trHeight w:val="34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r>
      <w:tr w:rsidR="001C03A1" w:rsidRPr="001C03A1" w:rsidTr="003A1BF2">
        <w:trPr>
          <w:trHeight w:val="8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Ремонт и содержание кладбища в рамках подпрограммы 4 " Организация ритуальных услуг и сдержание мест захоронения"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10 500,00</w:t>
            </w:r>
          </w:p>
        </w:tc>
      </w:tr>
      <w:tr w:rsidR="001C03A1" w:rsidRPr="001C03A1" w:rsidTr="003A1BF2">
        <w:trPr>
          <w:trHeight w:val="2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10 500,00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10 500,00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10 500,00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10 500,00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благоустройства территории поселения.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3 764 744,69</w:t>
            </w:r>
          </w:p>
        </w:tc>
      </w:tr>
      <w:tr w:rsidR="001C03A1" w:rsidRPr="001C03A1" w:rsidTr="003A1BF2">
        <w:trPr>
          <w:trHeight w:val="7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объектов благоустройства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496 559,91</w:t>
            </w:r>
          </w:p>
        </w:tc>
      </w:tr>
      <w:tr w:rsidR="001C03A1" w:rsidRPr="001C03A1" w:rsidTr="003A1BF2">
        <w:trPr>
          <w:trHeight w:val="43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496 559,91</w:t>
            </w:r>
          </w:p>
        </w:tc>
      </w:tr>
      <w:tr w:rsidR="001C03A1" w:rsidRPr="001C03A1" w:rsidTr="003A1BF2">
        <w:trPr>
          <w:trHeight w:val="4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496 559,91</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496 559,91</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496 559,91</w:t>
            </w:r>
          </w:p>
        </w:tc>
      </w:tr>
      <w:tr w:rsidR="001C03A1" w:rsidRPr="001C03A1" w:rsidTr="003A1BF2">
        <w:trPr>
          <w:trHeight w:val="9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51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реализации программы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1 254 179,79</w:t>
            </w:r>
          </w:p>
        </w:tc>
      </w:tr>
      <w:tr w:rsidR="001C03A1" w:rsidRPr="001C03A1" w:rsidTr="003A1BF2">
        <w:trPr>
          <w:trHeight w:val="5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1 254 179,79</w:t>
            </w:r>
          </w:p>
        </w:tc>
      </w:tr>
      <w:tr w:rsidR="001C03A1" w:rsidRPr="001C03A1" w:rsidTr="003A1BF2">
        <w:trPr>
          <w:trHeight w:val="28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1 254 179,79</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1 254 179,79</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1 254 179,79</w:t>
            </w:r>
          </w:p>
        </w:tc>
      </w:tr>
      <w:tr w:rsidR="001C03A1" w:rsidRPr="001C03A1" w:rsidTr="003A1BF2">
        <w:trPr>
          <w:trHeight w:val="90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общественных работ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1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52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прочих межбюджетных трансфертов за содействие развитию налогового потенциала в рамках подпрограммы 5 «Организация благоустройства территории поселения» в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0550077450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109 260,00</w:t>
            </w:r>
          </w:p>
        </w:tc>
      </w:tr>
      <w:tr w:rsidR="001C03A1" w:rsidRPr="001C03A1" w:rsidTr="003A1BF2">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0550077450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109 260,00</w:t>
            </w:r>
          </w:p>
        </w:tc>
      </w:tr>
      <w:tr w:rsidR="001C03A1" w:rsidRPr="001C03A1" w:rsidTr="003A1BF2">
        <w:trPr>
          <w:trHeight w:val="28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0550077450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109 260,00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0550077450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109 260,00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0550077450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109 260,00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осуществление расходов ,направленных на реализацию мероприятий по поддержке местных инициатив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05500S6410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1 500 000,00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05500S6410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1 500 000,00</w:t>
            </w:r>
          </w:p>
        </w:tc>
      </w:tr>
      <w:tr w:rsidR="001C03A1" w:rsidRPr="001C03A1" w:rsidTr="003A1BF2">
        <w:trPr>
          <w:trHeight w:val="40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05500S6410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05500S6410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05500S6410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1 500 000,00</w:t>
            </w:r>
          </w:p>
        </w:tc>
      </w:tr>
      <w:tr w:rsidR="001C03A1" w:rsidRPr="001C03A1" w:rsidTr="003A1BF2">
        <w:trPr>
          <w:trHeight w:val="1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5 «Организация благоустройства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05500S7490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357 000,00</w:t>
            </w:r>
          </w:p>
        </w:tc>
      </w:tr>
      <w:tr w:rsidR="001C03A1" w:rsidRPr="001C03A1" w:rsidTr="003A1BF2">
        <w:trPr>
          <w:trHeight w:val="4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05500S7490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357 000,00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05500S7490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357 000,00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05500S7490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357 000,00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05500S7490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357 000,00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уличного освещения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813 970,90</w:t>
            </w:r>
          </w:p>
        </w:tc>
      </w:tr>
      <w:tr w:rsidR="001C03A1" w:rsidRPr="001C03A1" w:rsidTr="003A1BF2">
        <w:trPr>
          <w:trHeight w:val="9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77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Оплата услуг энергосберегающей организации в рамках подпрограммы 6 "Организация уличного освещения"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593 970,90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593 970,90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593 970,90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593 970,90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593 970,90</w:t>
            </w:r>
          </w:p>
        </w:tc>
      </w:tr>
      <w:tr w:rsidR="001C03A1" w:rsidRPr="001C03A1" w:rsidTr="003A1BF2">
        <w:trPr>
          <w:trHeight w:val="7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Приобретение светильников, эл.лампочек, счетчиков, расходных материалов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220 000,00</w:t>
            </w:r>
          </w:p>
        </w:tc>
      </w:tr>
      <w:tr w:rsidR="001C03A1" w:rsidRPr="001C03A1" w:rsidTr="003A1BF2">
        <w:trPr>
          <w:trHeight w:val="38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220 000,00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220 000,00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220 000,00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220 000,00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0570000000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r>
      <w:tr w:rsidR="001C03A1" w:rsidRPr="001C03A1" w:rsidTr="003A1BF2">
        <w:trPr>
          <w:trHeight w:val="1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05700S5710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05700S5710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r>
      <w:tr w:rsidR="001C03A1" w:rsidRPr="001C03A1" w:rsidTr="003A1BF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05700S5710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05700S5710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05700S5710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0502</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3 218 330,40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9 292 444,92</w:t>
            </w:r>
          </w:p>
        </w:tc>
      </w:tr>
      <w:tr w:rsidR="001C03A1" w:rsidRPr="001C03A1" w:rsidTr="003A1BF2">
        <w:trPr>
          <w:trHeight w:val="5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988 120,10</w:t>
            </w:r>
          </w:p>
        </w:tc>
      </w:tr>
      <w:tr w:rsidR="001C03A1" w:rsidRPr="001C03A1" w:rsidTr="003A1BF2">
        <w:trPr>
          <w:trHeight w:val="5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Председателя Представительного органа местного самоуправления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977 320,10</w:t>
            </w:r>
          </w:p>
        </w:tc>
      </w:tr>
      <w:tr w:rsidR="001C03A1" w:rsidRPr="001C03A1" w:rsidTr="003A1BF2">
        <w:trPr>
          <w:trHeight w:val="5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977 320,10</w:t>
            </w:r>
          </w:p>
        </w:tc>
      </w:tr>
      <w:tr w:rsidR="001C03A1" w:rsidRPr="001C03A1" w:rsidTr="003A1BF2">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977 320,10</w:t>
            </w:r>
          </w:p>
        </w:tc>
      </w:tr>
      <w:tr w:rsidR="001C03A1" w:rsidRPr="001C03A1" w:rsidTr="003A1B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977 320,10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977 320,10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Депутатов представительного органа муниципального образования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104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9020000000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8 304 324,82</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Глава муниципального образования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Руковордство и управление в сфере установленных функций органов менстного самоуправления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2 047 875,40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1 299 671,64</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1 299 671,64</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1 299 671,64</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1 299 671,64</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747 133,76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747 133,76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747 133,76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747 133,76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Доплаты к пенсиям , допорлнительное пенсионное обеспечение по управлению Моторского сельсовета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Резервный фонд администрации Моторского сельсовета в рамках непрограммных мероприятий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фонды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Охрана объектов растительного и животного мира и среды обитания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5 373,00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ОХРАНА ОКРУЖАЮЩЕЙ СРЕДЫ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0605</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373,00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373,00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373,00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373,00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(по ревизионной комиссии)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145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Моторского сельсовета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4 946 940,00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129 880,00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159</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160</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161</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162</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6 142,00</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163</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реализацию мероприятий по неспецифической профилактике инфекций,передающихся иксодовыми клещами,путем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90200S5550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164</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90200S5550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165</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90200S5550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166</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ЗДРАВООХРАНЕНИЕ</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90200S5550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0900</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167</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90200S5550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0909</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18 221,36</w:t>
            </w:r>
          </w:p>
        </w:tc>
      </w:tr>
      <w:tr w:rsidR="001C03A1" w:rsidRPr="001C03A1" w:rsidTr="003A1BF2">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168</w:t>
            </w:r>
          </w:p>
        </w:tc>
        <w:tc>
          <w:tcPr>
            <w:tcW w:w="5400"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ВСЕГО:</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063" w:type="dxa"/>
            <w:gridSpan w:val="2"/>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18 524 933,50</w:t>
            </w:r>
          </w:p>
        </w:tc>
      </w:tr>
      <w:tr w:rsidR="001C03A1" w:rsidRPr="001C03A1" w:rsidTr="003A1BF2">
        <w:trPr>
          <w:gridAfter w:val="1"/>
          <w:wAfter w:w="347" w:type="dxa"/>
          <w:trHeight w:val="255"/>
        </w:trPr>
        <w:tc>
          <w:tcPr>
            <w:tcW w:w="0" w:type="auto"/>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5400"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0" w:type="auto"/>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w:t>
            </w:r>
          </w:p>
        </w:tc>
      </w:tr>
    </w:tbl>
    <w:p w:rsidR="001C03A1" w:rsidRPr="001C03A1" w:rsidRDefault="001C03A1" w:rsidP="001C03A1">
      <w:pPr>
        <w:spacing w:after="0" w:line="240" w:lineRule="auto"/>
        <w:rPr>
          <w:rFonts w:ascii="Times New Roman" w:hAnsi="Times New Roman"/>
          <w:sz w:val="16"/>
          <w:szCs w:val="16"/>
        </w:rPr>
        <w:sectPr w:rsidR="001C03A1" w:rsidRPr="001C03A1" w:rsidSect="009E7DA3">
          <w:pgSz w:w="11907" w:h="16840" w:code="9"/>
          <w:pgMar w:top="1077" w:right="708" w:bottom="1077" w:left="993" w:header="567" w:footer="720" w:gutter="0"/>
          <w:pgNumType w:start="1"/>
          <w:cols w:space="720"/>
          <w:titlePg/>
        </w:sectPr>
      </w:pPr>
    </w:p>
    <w:tbl>
      <w:tblPr>
        <w:tblW w:w="10503" w:type="dxa"/>
        <w:tblInd w:w="95" w:type="dxa"/>
        <w:tblLayout w:type="fixed"/>
        <w:tblLook w:val="04A0"/>
      </w:tblPr>
      <w:tblGrid>
        <w:gridCol w:w="780"/>
        <w:gridCol w:w="4195"/>
        <w:gridCol w:w="1134"/>
        <w:gridCol w:w="955"/>
        <w:gridCol w:w="1171"/>
        <w:gridCol w:w="1108"/>
        <w:gridCol w:w="1160"/>
      </w:tblGrid>
      <w:tr w:rsidR="001C03A1" w:rsidRPr="001C03A1" w:rsidTr="003A1BF2">
        <w:trPr>
          <w:trHeight w:val="1276"/>
        </w:trPr>
        <w:tc>
          <w:tcPr>
            <w:tcW w:w="10503" w:type="dxa"/>
            <w:gridSpan w:val="7"/>
            <w:tcBorders>
              <w:top w:val="nil"/>
              <w:left w:val="nil"/>
              <w:right w:val="nil"/>
            </w:tcBorders>
            <w:shd w:val="clear" w:color="auto" w:fill="auto"/>
            <w:noWrap/>
            <w:vAlign w:val="bottom"/>
            <w:hideMark/>
          </w:tcPr>
          <w:p w:rsidR="001C03A1" w:rsidRPr="001C03A1" w:rsidRDefault="001C03A1" w:rsidP="001C03A1">
            <w:pPr>
              <w:spacing w:after="0" w:line="240" w:lineRule="auto"/>
              <w:jc w:val="right"/>
              <w:rPr>
                <w:rFonts w:ascii="Times New Roman" w:hAnsi="Times New Roman"/>
                <w:sz w:val="16"/>
                <w:szCs w:val="16"/>
              </w:rPr>
            </w:pPr>
            <w:bookmarkStart w:id="11" w:name="RANGE!A1:G138"/>
            <w:bookmarkEnd w:id="11"/>
            <w:r w:rsidRPr="001C03A1">
              <w:rPr>
                <w:rFonts w:ascii="Times New Roman" w:hAnsi="Times New Roman"/>
                <w:sz w:val="16"/>
                <w:szCs w:val="16"/>
              </w:rPr>
              <w:lastRenderedPageBreak/>
              <w:t>Приложение 7</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xml:space="preserve">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15.06.2023 № 22-93</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Приложение 7</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решению Моторского сельского Совета</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депутатов от 20.12.2022 № 19-82</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 </w:t>
            </w:r>
          </w:p>
        </w:tc>
      </w:tr>
      <w:tr w:rsidR="001C03A1" w:rsidRPr="001C03A1" w:rsidTr="003A1BF2">
        <w:trPr>
          <w:trHeight w:val="20"/>
        </w:trPr>
        <w:tc>
          <w:tcPr>
            <w:tcW w:w="10503" w:type="dxa"/>
            <w:gridSpan w:val="7"/>
            <w:tcBorders>
              <w:top w:val="nil"/>
              <w:left w:val="nil"/>
              <w:bottom w:val="nil"/>
              <w:right w:val="nil"/>
            </w:tcBorders>
            <w:shd w:val="clear" w:color="auto" w:fill="auto"/>
            <w:vAlign w:val="center"/>
            <w:hideMark/>
          </w:tcPr>
          <w:p w:rsidR="001C03A1" w:rsidRPr="001C03A1" w:rsidRDefault="001C03A1" w:rsidP="001C03A1">
            <w:pPr>
              <w:spacing w:after="0" w:line="240" w:lineRule="auto"/>
              <w:jc w:val="center"/>
              <w:rPr>
                <w:rFonts w:ascii="Times New Roman" w:hAnsi="Times New Roman"/>
                <w:b/>
                <w:bCs/>
                <w:sz w:val="16"/>
                <w:szCs w:val="16"/>
              </w:rPr>
            </w:pPr>
            <w:r w:rsidRPr="001C03A1">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Моторского сельсовета на плановый период 2024-2025 годов</w:t>
            </w:r>
          </w:p>
        </w:tc>
      </w:tr>
      <w:tr w:rsidR="001C03A1" w:rsidRPr="001C03A1" w:rsidTr="003A1BF2">
        <w:trPr>
          <w:trHeight w:val="20"/>
        </w:trPr>
        <w:tc>
          <w:tcPr>
            <w:tcW w:w="780"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p>
        </w:tc>
        <w:tc>
          <w:tcPr>
            <w:tcW w:w="5329" w:type="dxa"/>
            <w:gridSpan w:val="2"/>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955"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171" w:type="dxa"/>
            <w:tcBorders>
              <w:top w:val="nil"/>
              <w:left w:val="nil"/>
              <w:bottom w:val="nil"/>
              <w:right w:val="nil"/>
            </w:tcBorders>
            <w:shd w:val="clear" w:color="auto" w:fill="auto"/>
            <w:noWrap/>
            <w:vAlign w:val="center"/>
            <w:hideMark/>
          </w:tcPr>
          <w:p w:rsidR="001C03A1" w:rsidRPr="001C03A1" w:rsidRDefault="001C03A1" w:rsidP="001C03A1">
            <w:pPr>
              <w:spacing w:after="0" w:line="240" w:lineRule="auto"/>
              <w:rPr>
                <w:rFonts w:ascii="Times New Roman" w:hAnsi="Times New Roman"/>
                <w:sz w:val="16"/>
                <w:szCs w:val="16"/>
              </w:rPr>
            </w:pPr>
          </w:p>
        </w:tc>
        <w:tc>
          <w:tcPr>
            <w:tcW w:w="1108" w:type="dxa"/>
            <w:tcBorders>
              <w:top w:val="nil"/>
              <w:left w:val="nil"/>
              <w:bottom w:val="nil"/>
              <w:right w:val="nil"/>
            </w:tcBorders>
            <w:shd w:val="clear" w:color="auto" w:fill="auto"/>
            <w:noWrap/>
            <w:vAlign w:val="center"/>
            <w:hideMark/>
          </w:tcPr>
          <w:p w:rsidR="001C03A1" w:rsidRPr="001C03A1" w:rsidRDefault="001C03A1" w:rsidP="001C03A1">
            <w:pPr>
              <w:spacing w:after="0" w:line="240" w:lineRule="auto"/>
              <w:rPr>
                <w:rFonts w:ascii="Times New Roman" w:hAnsi="Times New Roman"/>
                <w:sz w:val="16"/>
                <w:szCs w:val="16"/>
              </w:rPr>
            </w:pPr>
          </w:p>
        </w:tc>
        <w:tc>
          <w:tcPr>
            <w:tcW w:w="1160" w:type="dxa"/>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(рублей)</w:t>
            </w:r>
          </w:p>
        </w:tc>
      </w:tr>
      <w:tr w:rsidR="001C03A1" w:rsidRPr="001C03A1" w:rsidTr="003A1BF2">
        <w:trPr>
          <w:trHeight w:val="42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строки</w:t>
            </w:r>
          </w:p>
        </w:tc>
        <w:tc>
          <w:tcPr>
            <w:tcW w:w="4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Наименование главных распорядителей и наименование показателей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Целевая статья</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Вид расходов</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Раздел, подраздел</w:t>
            </w:r>
          </w:p>
        </w:tc>
        <w:tc>
          <w:tcPr>
            <w:tcW w:w="11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2024 год</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Сумма на 2025 год</w:t>
            </w:r>
          </w:p>
        </w:tc>
      </w:tr>
      <w:tr w:rsidR="001C03A1" w:rsidRPr="001C03A1" w:rsidTr="003A1BF2">
        <w:trPr>
          <w:trHeight w:val="42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4195"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1C03A1" w:rsidRPr="001C03A1" w:rsidRDefault="001C03A1" w:rsidP="001C03A1">
            <w:pPr>
              <w:spacing w:after="0" w:line="240" w:lineRule="auto"/>
              <w:rPr>
                <w:rFonts w:ascii="Times New Roman" w:hAnsi="Times New Roman"/>
                <w:sz w:val="16"/>
                <w:szCs w:val="16"/>
              </w:rPr>
            </w:pP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4195"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w:t>
            </w:r>
          </w:p>
        </w:tc>
        <w:tc>
          <w:tcPr>
            <w:tcW w:w="1171"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w:t>
            </w:r>
          </w:p>
        </w:tc>
        <w:tc>
          <w:tcPr>
            <w:tcW w:w="1108"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w:t>
            </w:r>
          </w:p>
        </w:tc>
        <w:tc>
          <w:tcPr>
            <w:tcW w:w="1160" w:type="dxa"/>
            <w:tcBorders>
              <w:top w:val="nil"/>
              <w:left w:val="nil"/>
              <w:bottom w:val="single" w:sz="4" w:space="0" w:color="auto"/>
              <w:right w:val="single" w:sz="4" w:space="0" w:color="auto"/>
            </w:tcBorders>
            <w:shd w:val="clear" w:color="auto" w:fill="auto"/>
            <w:noWrap/>
            <w:vAlign w:val="center"/>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Муниципальная программа "Обеспечение населения необхолдимыми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2 037 587,00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2 016 588,25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автомобильных дорог в границах поселения.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ремонт и оформление внутрипоселковых дорог в границах поселения в рамках подпрограммы "Содержание автомобильных дорог в границах поселения" муниципальная программа "Обеспечение населениянеобходимыми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0510000060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0409</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467 200,00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494 800,00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Предупреждение и ликвидация последствий чрезвычайнвых ситуапций в границах поселения, прфилактика терроризма.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наглядной агитацией в рамках подпрограммы 2 «Предупреждение и ликвидация последствий чрезвычайных ситуаций в границах поселения, профилактика терроризма»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0520005160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0314</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первичных мер пожарной безопасности в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115 600,00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127 800,00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Материальное стимулирование членов добровольной пожарной дружины в рамках подпрограммы 3 "Обеспечение 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0530005070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Расходы на обеспечение первичных мер пожарной безопасности в рамках подпрограммы 3 "Обеспечение </w:t>
            </w:r>
            <w:r w:rsidRPr="001C03A1">
              <w:rPr>
                <w:rFonts w:ascii="Times New Roman" w:hAnsi="Times New Roman"/>
                <w:sz w:val="16"/>
                <w:szCs w:val="16"/>
              </w:rPr>
              <w:lastRenderedPageBreak/>
              <w:t>первичных мер пожарной безопасности в МО "Моторский сельсовет"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05300S4120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21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05300S4120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0310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109 800,00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122 000,00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ритуальных услуг и содержание мест захоронения.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22 162,22</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 Организация ритуальных услуг и сдержание мест захоронения"муниципальной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17 162,22</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Ремонт и содержание кладбища в рамках подпрограммы 4 " Организация ритуальных услуг и сдержание мест захоронения"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0540005050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благоустройства территории поселения.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1 228 624,78</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1 212 988,25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Содержание объектов благоустройства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35 000,00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19 363,47</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Обеспечение реализации программы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1 145 879,79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Организация общественных работ в рамках подпрограммы 5 «Организация благоустройства территории поселения» муниципальной программы Моторского сельсовета «Обеспечение населения необходимыми социальными услугами и формирование </w:t>
            </w:r>
            <w:r w:rsidRPr="001C03A1">
              <w:rPr>
                <w:rFonts w:ascii="Times New Roman" w:hAnsi="Times New Roman"/>
                <w:sz w:val="16"/>
                <w:szCs w:val="16"/>
              </w:rPr>
              <w:lastRenderedPageBreak/>
              <w:t>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0550005160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48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49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0550005160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47 744,99</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Организация уличного освещения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203 000,00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165 000,00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Оплата услуг энергосберегающей организации в рамках подпрограммы 6 "Организация уличного освещения"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0560005160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200 000,00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162 000,00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Приобретение светильников, эл.лампочек, счетчиков, расходных материалов муниципальной программы Моторского сельсовета «Обеспечение населения необходимыми социальными услугами и формирование комфортных условий жизни населения МО «Моторский сельсовет»</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0560005170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0503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9000000000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7 233 257,75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7 129 151,75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861 645,54</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Председателя Представительного органа местного самоуправления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69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850 845,54</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Депутатов представительного органа муниципального образования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9010000220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Функционорование администрации Моторского сельсовета.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9020000000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6 371 612,21</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6 267 506,21</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Глава муниципального образования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C03A1">
              <w:rPr>
                <w:rFonts w:ascii="Times New Roman" w:hAnsi="Times New Roman"/>
                <w:sz w:val="16"/>
                <w:szCs w:val="16"/>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9020000200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78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79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9020000200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0102</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1 020 984,66</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Руковордство и управление в сфере установленных функций органов менстного самоуправления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1 432 689,15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1 424 373,15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1 139 325,15</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292 294,00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283 978,00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292 294,00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283 978,00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292 294,00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283 978,00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292 294,00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283 978,00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9020000210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850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0104</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1 070,00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Доплаты к пенсиям , допорлнительное пенсионное обеспечение по управлению Моторского сельсовета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Пенсионное обеспечение</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310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1001</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108 908,40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Резервный фонд администрации Моторского сельсовета в рамках непрограммных мероприятий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средства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Резервные фонды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9020000250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870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0111</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3 900,00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(по ревизионной комиссии)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9020000320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1403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16 100,00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Моторского сельсовета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Культура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9020000420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540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0801</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3 647 455,00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3 562 800,00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lastRenderedPageBreak/>
              <w:t>114</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115</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116</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117</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118</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9020051180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0203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135 575,00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140 540,00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119</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120</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200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121</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122</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0100</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123</w:t>
            </w:r>
          </w:p>
        </w:tc>
        <w:tc>
          <w:tcPr>
            <w:tcW w:w="419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9020075140</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240</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0113</w:t>
            </w:r>
          </w:p>
        </w:tc>
        <w:tc>
          <w:tcPr>
            <w:tcW w:w="1108"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6 000,00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124</w:t>
            </w:r>
          </w:p>
        </w:tc>
        <w:tc>
          <w:tcPr>
            <w:tcW w:w="4195"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Условно утвержденные расходы</w:t>
            </w:r>
          </w:p>
        </w:tc>
        <w:tc>
          <w:tcPr>
            <w:tcW w:w="1134"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955"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296 830,25</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480 000,00</w:t>
            </w:r>
          </w:p>
        </w:tc>
      </w:tr>
      <w:tr w:rsidR="001C03A1" w:rsidRPr="001C03A1" w:rsidTr="003A1BF2">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125</w:t>
            </w:r>
          </w:p>
        </w:tc>
        <w:tc>
          <w:tcPr>
            <w:tcW w:w="4195"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71" w:type="dxa"/>
            <w:tcBorders>
              <w:top w:val="nil"/>
              <w:left w:val="nil"/>
              <w:bottom w:val="single" w:sz="4" w:space="0" w:color="auto"/>
              <w:right w:val="single" w:sz="4" w:space="0" w:color="auto"/>
            </w:tcBorders>
            <w:shd w:val="clear" w:color="auto" w:fill="auto"/>
            <w:noWrap/>
            <w:vAlign w:val="bottom"/>
            <w:hideMark/>
          </w:tcPr>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9 567 675,00</w:t>
            </w:r>
          </w:p>
        </w:tc>
        <w:tc>
          <w:tcPr>
            <w:tcW w:w="1160" w:type="dxa"/>
            <w:tcBorders>
              <w:top w:val="nil"/>
              <w:left w:val="nil"/>
              <w:bottom w:val="single" w:sz="4" w:space="0" w:color="auto"/>
              <w:right w:val="single" w:sz="4" w:space="0" w:color="auto"/>
            </w:tcBorders>
            <w:shd w:val="clear" w:color="000000" w:fill="FFFFFF"/>
            <w:hideMark/>
          </w:tcPr>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9 625 740,00</w:t>
            </w:r>
          </w:p>
        </w:tc>
      </w:tr>
      <w:tr w:rsidR="001C03A1" w:rsidRPr="001C03A1" w:rsidTr="003A1BF2">
        <w:trPr>
          <w:trHeight w:val="20"/>
        </w:trPr>
        <w:tc>
          <w:tcPr>
            <w:tcW w:w="780"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4195"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955"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171"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108" w:type="dxa"/>
            <w:tcBorders>
              <w:top w:val="nil"/>
              <w:left w:val="nil"/>
              <w:bottom w:val="nil"/>
              <w:right w:val="nil"/>
            </w:tcBorders>
            <w:shd w:val="clear" w:color="auto" w:fill="auto"/>
            <w:noWrap/>
            <w:vAlign w:val="bottom"/>
            <w:hideMark/>
          </w:tcPr>
          <w:p w:rsidR="001C03A1" w:rsidRPr="001C03A1" w:rsidRDefault="001C03A1" w:rsidP="001C03A1">
            <w:pPr>
              <w:spacing w:after="0" w:line="240" w:lineRule="auto"/>
              <w:rPr>
                <w:rFonts w:ascii="Times New Roman" w:hAnsi="Times New Roman"/>
                <w:sz w:val="16"/>
                <w:szCs w:val="16"/>
              </w:rPr>
            </w:pPr>
          </w:p>
        </w:tc>
        <w:tc>
          <w:tcPr>
            <w:tcW w:w="1160" w:type="dxa"/>
            <w:tcBorders>
              <w:top w:val="nil"/>
              <w:left w:val="nil"/>
              <w:bottom w:val="nil"/>
              <w:right w:val="nil"/>
            </w:tcBorders>
            <w:shd w:val="clear" w:color="000000" w:fill="FFFFFF"/>
            <w:noWrap/>
            <w:vAlign w:val="bottom"/>
            <w:hideMark/>
          </w:tcPr>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w:t>
            </w:r>
          </w:p>
        </w:tc>
      </w:tr>
    </w:tbl>
    <w:p w:rsidR="001C03A1" w:rsidRPr="001C03A1" w:rsidRDefault="001C03A1" w:rsidP="001C03A1">
      <w:pPr>
        <w:spacing w:after="0" w:line="240" w:lineRule="auto"/>
        <w:rPr>
          <w:rFonts w:ascii="Times New Roman" w:hAnsi="Times New Roman"/>
          <w:sz w:val="16"/>
          <w:szCs w:val="16"/>
        </w:rPr>
        <w:sectPr w:rsidR="001C03A1" w:rsidRPr="001C03A1" w:rsidSect="009E7DA3">
          <w:pgSz w:w="11907" w:h="16840" w:code="9"/>
          <w:pgMar w:top="1077" w:right="708" w:bottom="1077" w:left="993" w:header="567" w:footer="720" w:gutter="0"/>
          <w:pgNumType w:start="1"/>
          <w:cols w:space="720"/>
          <w:titlePg/>
        </w:sectPr>
      </w:pPr>
    </w:p>
    <w:p w:rsidR="001C03A1" w:rsidRPr="001C03A1" w:rsidRDefault="001C03A1" w:rsidP="001C03A1">
      <w:pPr>
        <w:pStyle w:val="1"/>
        <w:jc w:val="center"/>
        <w:rPr>
          <w:sz w:val="16"/>
          <w:szCs w:val="16"/>
        </w:rPr>
      </w:pPr>
      <w:r w:rsidRPr="001C03A1">
        <w:rPr>
          <w:sz w:val="16"/>
          <w:szCs w:val="16"/>
        </w:rPr>
        <w:lastRenderedPageBreak/>
        <w:t>Пояснительная записка</w:t>
      </w: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b/>
          <w:sz w:val="16"/>
          <w:szCs w:val="16"/>
        </w:rPr>
        <w:t xml:space="preserve">к проекту решения «О внесении изменений и дополнений в решение Моторского сельского Совета депутатов от 20.12.2022 № 19-82 «О бюджете Моторского сельсовета на 2023 год и плановый период 2024-2025 годов»» </w:t>
      </w:r>
      <w:r w:rsidRPr="001C03A1">
        <w:rPr>
          <w:rFonts w:ascii="Times New Roman" w:hAnsi="Times New Roman"/>
          <w:sz w:val="16"/>
          <w:szCs w:val="16"/>
        </w:rPr>
        <w:t>июнь2023г.</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b/>
          <w:sz w:val="16"/>
          <w:szCs w:val="16"/>
        </w:rPr>
      </w:pPr>
      <w:r w:rsidRPr="001C03A1">
        <w:rPr>
          <w:rFonts w:ascii="Times New Roman" w:hAnsi="Times New Roman"/>
          <w:sz w:val="16"/>
          <w:szCs w:val="16"/>
        </w:rPr>
        <w:t>В проекте решения учтены следующие изменения:</w:t>
      </w:r>
      <w:r w:rsidRPr="001C03A1">
        <w:rPr>
          <w:rFonts w:ascii="Times New Roman" w:hAnsi="Times New Roman"/>
          <w:b/>
          <w:sz w:val="16"/>
          <w:szCs w:val="16"/>
        </w:rPr>
        <w:t xml:space="preserve">  2023 год:</w:t>
      </w:r>
    </w:p>
    <w:p w:rsidR="001C03A1" w:rsidRPr="001C03A1" w:rsidRDefault="001C03A1" w:rsidP="001C03A1">
      <w:pPr>
        <w:spacing w:after="0" w:line="240" w:lineRule="auto"/>
        <w:jc w:val="center"/>
        <w:rPr>
          <w:rFonts w:ascii="Times New Roman" w:hAnsi="Times New Roman"/>
          <w:b/>
          <w:sz w:val="16"/>
          <w:szCs w:val="16"/>
        </w:rPr>
      </w:pPr>
    </w:p>
    <w:p w:rsidR="001C03A1" w:rsidRPr="001C03A1" w:rsidRDefault="001C03A1" w:rsidP="000056F1">
      <w:pPr>
        <w:numPr>
          <w:ilvl w:val="0"/>
          <w:numId w:val="4"/>
        </w:numPr>
        <w:spacing w:after="0" w:line="240" w:lineRule="auto"/>
        <w:ind w:left="0" w:firstLine="0"/>
        <w:jc w:val="center"/>
        <w:rPr>
          <w:rFonts w:ascii="Times New Roman" w:hAnsi="Times New Roman"/>
          <w:b/>
          <w:sz w:val="16"/>
          <w:szCs w:val="16"/>
        </w:rPr>
      </w:pPr>
      <w:r w:rsidRPr="001C03A1">
        <w:rPr>
          <w:rFonts w:ascii="Times New Roman" w:hAnsi="Times New Roman"/>
          <w:b/>
          <w:sz w:val="16"/>
          <w:szCs w:val="16"/>
        </w:rPr>
        <w:t>Доходы</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60511715030100001 150 «Инициативные платежи, зачисляемые в бюджеты сельских поселений (поступления от юридических лиц (индивидуальных предпринимателей))» на </w:t>
      </w:r>
      <w:r w:rsidRPr="001C03A1">
        <w:rPr>
          <w:rFonts w:ascii="Times New Roman" w:hAnsi="Times New Roman"/>
          <w:b/>
          <w:sz w:val="16"/>
          <w:szCs w:val="16"/>
        </w:rPr>
        <w:t>105 000,00</w:t>
      </w:r>
      <w:r w:rsidRPr="001C03A1">
        <w:rPr>
          <w:rFonts w:ascii="Times New Roman" w:hAnsi="Times New Roman"/>
          <w:sz w:val="16"/>
          <w:szCs w:val="16"/>
        </w:rPr>
        <w:t xml:space="preserve"> 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1 17 15030 10 00002 150 «Инициативные платежи, зачисляемые в бюджеты сельских поселений (поступления от физических лиц)» на </w:t>
      </w:r>
      <w:r w:rsidRPr="001C03A1">
        <w:rPr>
          <w:rFonts w:ascii="Times New Roman" w:hAnsi="Times New Roman"/>
          <w:b/>
          <w:sz w:val="16"/>
          <w:szCs w:val="16"/>
        </w:rPr>
        <w:t>45 000,00</w:t>
      </w:r>
      <w:r w:rsidRPr="001C03A1">
        <w:rPr>
          <w:rFonts w:ascii="Times New Roman" w:hAnsi="Times New Roman"/>
          <w:sz w:val="16"/>
          <w:szCs w:val="16"/>
        </w:rPr>
        <w:t xml:space="preserve"> 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2 02 29999 10 7571 150 «Прочие субсидии бюджетам сельских поселений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на </w:t>
      </w:r>
      <w:r w:rsidRPr="001C03A1">
        <w:rPr>
          <w:rFonts w:ascii="Times New Roman" w:hAnsi="Times New Roman"/>
          <w:b/>
          <w:sz w:val="16"/>
          <w:szCs w:val="16"/>
        </w:rPr>
        <w:t>3 185 000,00</w:t>
      </w:r>
      <w:r w:rsidRPr="001C03A1">
        <w:rPr>
          <w:rFonts w:ascii="Times New Roman" w:hAnsi="Times New Roman"/>
          <w:sz w:val="16"/>
          <w:szCs w:val="16"/>
        </w:rPr>
        <w:t xml:space="preserve"> 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2 02 49999 10 2721 150 «Прочие межбюджетные трансферты на поддержку мер по обеспечению сбалансированности бюджетов сельских поселений» на </w:t>
      </w:r>
      <w:r w:rsidRPr="001C03A1">
        <w:rPr>
          <w:rFonts w:ascii="Times New Roman" w:hAnsi="Times New Roman"/>
          <w:b/>
          <w:sz w:val="16"/>
          <w:szCs w:val="16"/>
        </w:rPr>
        <w:t>194 250,00</w:t>
      </w:r>
      <w:r w:rsidRPr="001C03A1">
        <w:rPr>
          <w:rFonts w:ascii="Times New Roman" w:hAnsi="Times New Roman"/>
          <w:sz w:val="16"/>
          <w:szCs w:val="16"/>
        </w:rPr>
        <w:t xml:space="preserve"> 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2 02 49999 10 7745 150 «Прочие межбюджетные трансферты, передаваемые бюджетам сельских поселений (за содействие развитию налогового потенциала)» на </w:t>
      </w:r>
      <w:r w:rsidRPr="001C03A1">
        <w:rPr>
          <w:rFonts w:ascii="Times New Roman" w:hAnsi="Times New Roman"/>
          <w:b/>
          <w:sz w:val="16"/>
          <w:szCs w:val="16"/>
        </w:rPr>
        <w:t>109 260,00</w:t>
      </w:r>
      <w:r w:rsidRPr="001C03A1">
        <w:rPr>
          <w:rFonts w:ascii="Times New Roman" w:hAnsi="Times New Roman"/>
          <w:sz w:val="16"/>
          <w:szCs w:val="16"/>
        </w:rPr>
        <w:t xml:space="preserve"> 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2 02 49999 10 7749 150 «Прочие межбюджетные трансферты бюджетам сельских поселений (на реализацию проектов по решению вопросов местного значения,осуществляемых непосредственно населением на территории населённого пункта)» на </w:t>
      </w:r>
      <w:r w:rsidRPr="001C03A1">
        <w:rPr>
          <w:rFonts w:ascii="Times New Roman" w:hAnsi="Times New Roman"/>
          <w:b/>
          <w:sz w:val="16"/>
          <w:szCs w:val="16"/>
        </w:rPr>
        <w:t xml:space="preserve">350 000,00 </w:t>
      </w:r>
      <w:r w:rsidRPr="001C03A1">
        <w:rPr>
          <w:rFonts w:ascii="Times New Roman" w:hAnsi="Times New Roman"/>
          <w:sz w:val="16"/>
          <w:szCs w:val="16"/>
        </w:rPr>
        <w:t>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2 02 49999 10 7641 150 «Прочие межбюджетные трансферты бюджетам сельских поселений (на реализацию проектов по решению вопросов местного значения,осуществляемых непосредственно населением на территории населённого пункта)» на </w:t>
      </w:r>
      <w:r w:rsidRPr="001C03A1">
        <w:rPr>
          <w:rFonts w:ascii="Times New Roman" w:hAnsi="Times New Roman"/>
          <w:b/>
          <w:sz w:val="16"/>
          <w:szCs w:val="16"/>
        </w:rPr>
        <w:t>1 275 000,00</w:t>
      </w:r>
      <w:r w:rsidRPr="001C03A1">
        <w:rPr>
          <w:rFonts w:ascii="Times New Roman" w:hAnsi="Times New Roman"/>
          <w:sz w:val="16"/>
          <w:szCs w:val="16"/>
        </w:rPr>
        <w:t>руб.;</w:t>
      </w: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Увеличен план по коду дохода 605 2 02 30024 10 7514 150 «Субвенции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на </w:t>
      </w:r>
      <w:r w:rsidRPr="001C03A1">
        <w:rPr>
          <w:rFonts w:ascii="Times New Roman" w:hAnsi="Times New Roman"/>
          <w:b/>
          <w:sz w:val="16"/>
          <w:szCs w:val="16"/>
        </w:rPr>
        <w:t>142,00</w:t>
      </w:r>
      <w:r w:rsidRPr="001C03A1">
        <w:rPr>
          <w:rFonts w:ascii="Times New Roman" w:hAnsi="Times New Roman"/>
          <w:sz w:val="16"/>
          <w:szCs w:val="16"/>
        </w:rPr>
        <w:t>руб.;</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 xml:space="preserve">Итого по строке </w:t>
      </w:r>
      <w:r w:rsidRPr="001C03A1">
        <w:rPr>
          <w:rFonts w:ascii="Times New Roman" w:hAnsi="Times New Roman"/>
          <w:b/>
          <w:sz w:val="16"/>
          <w:szCs w:val="16"/>
        </w:rPr>
        <w:t>«ВСЕГО ДОХОДОВ» на 2023 год - 17 470 013,36 рублей.</w:t>
      </w:r>
    </w:p>
    <w:p w:rsidR="001C03A1" w:rsidRPr="001C03A1" w:rsidRDefault="001C03A1" w:rsidP="001C03A1">
      <w:pPr>
        <w:spacing w:after="0" w:line="240" w:lineRule="auto"/>
        <w:jc w:val="center"/>
        <w:rPr>
          <w:rFonts w:ascii="Times New Roman" w:hAnsi="Times New Roman"/>
          <w:b/>
          <w:sz w:val="16"/>
          <w:szCs w:val="16"/>
        </w:rPr>
      </w:pPr>
      <w:r w:rsidRPr="001C03A1">
        <w:rPr>
          <w:rFonts w:ascii="Times New Roman" w:hAnsi="Times New Roman"/>
          <w:b/>
          <w:sz w:val="16"/>
          <w:szCs w:val="16"/>
        </w:rPr>
        <w:t>2. Расходы</w:t>
      </w: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spacing w:after="0" w:line="240" w:lineRule="auto"/>
        <w:rPr>
          <w:rFonts w:ascii="Times New Roman" w:hAnsi="Times New Roman"/>
          <w:b/>
          <w:sz w:val="16"/>
          <w:szCs w:val="16"/>
        </w:rPr>
      </w:pPr>
      <w:r w:rsidRPr="001C03A1">
        <w:rPr>
          <w:rFonts w:ascii="Times New Roman" w:hAnsi="Times New Roman"/>
          <w:b/>
          <w:sz w:val="16"/>
          <w:szCs w:val="16"/>
        </w:rPr>
        <w:t>Общий объем расходов бюджета увеличился на 5 263 652,00рублей и в целом расходы на 2023 год составляют 18 524 933,50 рублей.</w:t>
      </w:r>
    </w:p>
    <w:p w:rsidR="001C03A1" w:rsidRPr="001C03A1" w:rsidRDefault="001C03A1" w:rsidP="001C03A1">
      <w:pPr>
        <w:spacing w:after="0" w:line="240" w:lineRule="auto"/>
        <w:jc w:val="center"/>
        <w:rPr>
          <w:rFonts w:ascii="Times New Roman" w:hAnsi="Times New Roman"/>
          <w:b/>
          <w:sz w:val="16"/>
          <w:szCs w:val="16"/>
        </w:rPr>
      </w:pPr>
    </w:p>
    <w:p w:rsidR="001C03A1" w:rsidRPr="001C03A1" w:rsidRDefault="001C03A1" w:rsidP="001C03A1">
      <w:pPr>
        <w:tabs>
          <w:tab w:val="left" w:pos="540"/>
          <w:tab w:val="left" w:pos="851"/>
        </w:tabs>
        <w:spacing w:after="0" w:line="240" w:lineRule="auto"/>
        <w:rPr>
          <w:rFonts w:ascii="Times New Roman" w:hAnsi="Times New Roman"/>
          <w:b/>
          <w:sz w:val="16"/>
          <w:szCs w:val="16"/>
        </w:rPr>
      </w:pPr>
    </w:p>
    <w:p w:rsidR="001C03A1" w:rsidRPr="001C03A1" w:rsidRDefault="001C03A1" w:rsidP="001C03A1">
      <w:pPr>
        <w:tabs>
          <w:tab w:val="left" w:pos="540"/>
          <w:tab w:val="left" w:pos="851"/>
        </w:tabs>
        <w:spacing w:after="0" w:line="240" w:lineRule="auto"/>
        <w:rPr>
          <w:rFonts w:ascii="Times New Roman" w:hAnsi="Times New Roman"/>
          <w:b/>
          <w:sz w:val="16"/>
          <w:szCs w:val="16"/>
        </w:rPr>
      </w:pPr>
      <w:r w:rsidRPr="001C03A1">
        <w:rPr>
          <w:rFonts w:ascii="Times New Roman" w:hAnsi="Times New Roman"/>
          <w:sz w:val="16"/>
          <w:szCs w:val="16"/>
        </w:rPr>
        <w:t>Данные средства бюджета планируется направить на следующие мероприятия</w:t>
      </w:r>
      <w:r w:rsidRPr="001C03A1">
        <w:rPr>
          <w:rFonts w:ascii="Times New Roman" w:hAnsi="Times New Roman"/>
          <w:b/>
          <w:sz w:val="16"/>
          <w:szCs w:val="16"/>
        </w:rPr>
        <w:t xml:space="preserve">: </w:t>
      </w:r>
    </w:p>
    <w:p w:rsidR="001C03A1" w:rsidRPr="001C03A1" w:rsidRDefault="001C03A1" w:rsidP="001C03A1">
      <w:pPr>
        <w:tabs>
          <w:tab w:val="left" w:pos="540"/>
          <w:tab w:val="left" w:pos="851"/>
        </w:tabs>
        <w:spacing w:after="0" w:line="240" w:lineRule="auto"/>
        <w:rPr>
          <w:rFonts w:ascii="Times New Roman" w:hAnsi="Times New Roman"/>
          <w:b/>
          <w:sz w:val="16"/>
          <w:szCs w:val="16"/>
        </w:rPr>
      </w:pP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1 425 000,00</w:t>
      </w:r>
      <w:r w:rsidRPr="001C03A1">
        <w:rPr>
          <w:rFonts w:ascii="Times New Roman" w:hAnsi="Times New Roman"/>
          <w:sz w:val="16"/>
          <w:szCs w:val="16"/>
        </w:rPr>
        <w:t>руб.</w:t>
      </w:r>
      <w:r w:rsidRPr="001C03A1">
        <w:rPr>
          <w:rFonts w:ascii="Times New Roman" w:hAnsi="Times New Roman"/>
          <w:i/>
          <w:sz w:val="16"/>
          <w:szCs w:val="16"/>
        </w:rPr>
        <w:t>(благоустройствоспортивной площадки «Энергия и спорт»)</w:t>
      </w:r>
      <w:r w:rsidRPr="001C03A1">
        <w:rPr>
          <w:rFonts w:ascii="Times New Roman" w:hAnsi="Times New Roman"/>
          <w:sz w:val="16"/>
          <w:szCs w:val="16"/>
        </w:rPr>
        <w:t>;</w:t>
      </w: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350 000,00</w:t>
      </w:r>
      <w:r w:rsidRPr="001C03A1">
        <w:rPr>
          <w:rFonts w:ascii="Times New Roman" w:hAnsi="Times New Roman"/>
          <w:sz w:val="16"/>
          <w:szCs w:val="16"/>
        </w:rPr>
        <w:t xml:space="preserve"> руб.</w:t>
      </w:r>
      <w:r w:rsidRPr="001C03A1">
        <w:rPr>
          <w:rFonts w:ascii="Times New Roman" w:hAnsi="Times New Roman"/>
          <w:i/>
          <w:sz w:val="16"/>
          <w:szCs w:val="16"/>
        </w:rPr>
        <w:t>(обустройство искусственного водозабора на случай ЧС в д. Нижняя Буланка)</w:t>
      </w:r>
      <w:r w:rsidRPr="001C03A1">
        <w:rPr>
          <w:rFonts w:ascii="Times New Roman" w:hAnsi="Times New Roman"/>
          <w:sz w:val="16"/>
          <w:szCs w:val="16"/>
        </w:rPr>
        <w:t>;</w:t>
      </w: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 xml:space="preserve">100 000,00 </w:t>
      </w:r>
      <w:r w:rsidRPr="001C03A1">
        <w:rPr>
          <w:rFonts w:ascii="Times New Roman" w:hAnsi="Times New Roman"/>
          <w:sz w:val="16"/>
          <w:szCs w:val="16"/>
        </w:rPr>
        <w:t>руб.</w:t>
      </w:r>
      <w:r w:rsidRPr="001C03A1">
        <w:rPr>
          <w:rFonts w:ascii="Times New Roman" w:hAnsi="Times New Roman"/>
          <w:i/>
          <w:sz w:val="16"/>
          <w:szCs w:val="16"/>
        </w:rPr>
        <w:t>(расходы на приобретение и установку новых фонарей уличного освещения);</w:t>
      </w: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 xml:space="preserve">94 250,00 </w:t>
      </w:r>
      <w:r w:rsidRPr="001C03A1">
        <w:rPr>
          <w:rFonts w:ascii="Times New Roman" w:hAnsi="Times New Roman"/>
          <w:sz w:val="16"/>
          <w:szCs w:val="16"/>
        </w:rPr>
        <w:t>руб.(</w:t>
      </w:r>
      <w:r w:rsidRPr="001C03A1">
        <w:rPr>
          <w:rFonts w:ascii="Times New Roman" w:hAnsi="Times New Roman"/>
          <w:i/>
          <w:sz w:val="16"/>
          <w:szCs w:val="16"/>
        </w:rPr>
        <w:t xml:space="preserve">расходы </w:t>
      </w:r>
      <w:r w:rsidRPr="001C03A1">
        <w:rPr>
          <w:rFonts w:ascii="Times New Roman" w:hAnsi="Times New Roman"/>
          <w:i/>
          <w:color w:val="000000"/>
          <w:sz w:val="16"/>
          <w:szCs w:val="16"/>
        </w:rPr>
        <w:t>на повышение заработной платы с 1 июля 2023 года);</w:t>
      </w: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 xml:space="preserve">3 185 000,00 </w:t>
      </w:r>
      <w:r w:rsidRPr="001C03A1">
        <w:rPr>
          <w:rFonts w:ascii="Times New Roman" w:hAnsi="Times New Roman"/>
          <w:sz w:val="16"/>
          <w:szCs w:val="16"/>
        </w:rPr>
        <w:t>руб. (</w:t>
      </w:r>
      <w:r w:rsidRPr="001C03A1">
        <w:rPr>
          <w:rFonts w:ascii="Times New Roman" w:hAnsi="Times New Roman"/>
          <w:i/>
          <w:sz w:val="16"/>
          <w:szCs w:val="16"/>
        </w:rPr>
        <w:t xml:space="preserve">расходы </w:t>
      </w:r>
      <w:r w:rsidRPr="001C03A1">
        <w:rPr>
          <w:rFonts w:ascii="Times New Roman" w:hAnsi="Times New Roman"/>
          <w:i/>
          <w:color w:val="000000"/>
          <w:sz w:val="16"/>
          <w:szCs w:val="16"/>
        </w:rPr>
        <w:t>на капитальный ремонт водозаборного сооружения с заменой водонапорной башни по ул.Кирова 37Б);</w:t>
      </w: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109 260,00</w:t>
      </w:r>
      <w:r w:rsidRPr="001C03A1">
        <w:rPr>
          <w:rFonts w:ascii="Times New Roman" w:hAnsi="Times New Roman"/>
          <w:sz w:val="16"/>
          <w:szCs w:val="16"/>
        </w:rPr>
        <w:t>руб. (</w:t>
      </w:r>
      <w:r w:rsidRPr="001C03A1">
        <w:rPr>
          <w:rFonts w:ascii="Times New Roman" w:hAnsi="Times New Roman"/>
          <w:i/>
          <w:sz w:val="16"/>
          <w:szCs w:val="16"/>
        </w:rPr>
        <w:t>расходы за счет иных межбюджетных трансфертов за содействие развитию налогового потенциала</w:t>
      </w:r>
      <w:r w:rsidRPr="001C03A1">
        <w:rPr>
          <w:rFonts w:ascii="Times New Roman" w:hAnsi="Times New Roman"/>
          <w:i/>
          <w:color w:val="000000"/>
          <w:sz w:val="16"/>
          <w:szCs w:val="16"/>
        </w:rPr>
        <w:t>);</w:t>
      </w:r>
    </w:p>
    <w:p w:rsidR="001C03A1" w:rsidRPr="001C03A1" w:rsidRDefault="001C03A1" w:rsidP="000056F1">
      <w:pPr>
        <w:numPr>
          <w:ilvl w:val="0"/>
          <w:numId w:val="3"/>
        </w:numPr>
        <w:tabs>
          <w:tab w:val="left" w:pos="0"/>
          <w:tab w:val="left" w:pos="851"/>
        </w:tabs>
        <w:spacing w:after="0" w:line="240" w:lineRule="auto"/>
        <w:ind w:left="0" w:firstLine="0"/>
        <w:jc w:val="both"/>
        <w:rPr>
          <w:rFonts w:ascii="Times New Roman" w:hAnsi="Times New Roman"/>
          <w:sz w:val="16"/>
          <w:szCs w:val="16"/>
        </w:rPr>
      </w:pPr>
      <w:r w:rsidRPr="001C03A1">
        <w:rPr>
          <w:rFonts w:ascii="Times New Roman" w:hAnsi="Times New Roman"/>
          <w:b/>
          <w:sz w:val="16"/>
          <w:szCs w:val="16"/>
        </w:rPr>
        <w:t xml:space="preserve">142,00 </w:t>
      </w:r>
      <w:r w:rsidRPr="001C03A1">
        <w:rPr>
          <w:rFonts w:ascii="Times New Roman" w:hAnsi="Times New Roman"/>
          <w:sz w:val="16"/>
          <w:szCs w:val="16"/>
        </w:rPr>
        <w:t>руб.</w:t>
      </w:r>
      <w:r w:rsidRPr="001C03A1">
        <w:rPr>
          <w:rFonts w:ascii="Times New Roman" w:hAnsi="Times New Roman"/>
          <w:i/>
          <w:sz w:val="16"/>
          <w:szCs w:val="16"/>
        </w:rPr>
        <w:t>(расходы за счет субвенции на обеспечение деятельности административной комиссии</w:t>
      </w:r>
      <w:r w:rsidRPr="001C03A1">
        <w:rPr>
          <w:rFonts w:ascii="Times New Roman" w:hAnsi="Times New Roman"/>
          <w:i/>
          <w:color w:val="000000"/>
          <w:sz w:val="16"/>
          <w:szCs w:val="16"/>
        </w:rPr>
        <w:t>).</w:t>
      </w:r>
    </w:p>
    <w:p w:rsidR="001C03A1" w:rsidRPr="001C03A1" w:rsidRDefault="001C03A1" w:rsidP="001C03A1">
      <w:pPr>
        <w:tabs>
          <w:tab w:val="left" w:pos="0"/>
          <w:tab w:val="left" w:pos="851"/>
        </w:tabs>
        <w:spacing w:after="0" w:line="240" w:lineRule="auto"/>
        <w:rPr>
          <w:rFonts w:ascii="Times New Roman" w:hAnsi="Times New Roman"/>
          <w:sz w:val="16"/>
          <w:szCs w:val="16"/>
        </w:rPr>
      </w:pPr>
    </w:p>
    <w:p w:rsidR="001C03A1" w:rsidRPr="001C03A1" w:rsidRDefault="001C03A1" w:rsidP="001C03A1">
      <w:pPr>
        <w:tabs>
          <w:tab w:val="left" w:pos="708"/>
        </w:tabs>
        <w:autoSpaceDE w:val="0"/>
        <w:spacing w:after="0" w:line="240" w:lineRule="auto"/>
        <w:jc w:val="both"/>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АДМИНИСТРАЦИЯ МОТОРСКОГО СЕЛЬСОВЕТА</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ПОСТАНОВЛЕНИЕ</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06.06.2023                                       с.Моторское                                        №32-П</w:t>
      </w:r>
    </w:p>
    <w:p w:rsidR="001C03A1" w:rsidRPr="001C03A1" w:rsidRDefault="001C03A1" w:rsidP="001C03A1">
      <w:pPr>
        <w:autoSpaceDE w:val="0"/>
        <w:spacing w:after="0" w:line="240" w:lineRule="auto"/>
        <w:jc w:val="both"/>
        <w:rPr>
          <w:rFonts w:ascii="Times New Roman" w:hAnsi="Times New Roman"/>
          <w:sz w:val="16"/>
          <w:szCs w:val="16"/>
        </w:rPr>
      </w:pPr>
    </w:p>
    <w:p w:rsidR="001C03A1" w:rsidRPr="001C03A1" w:rsidRDefault="001C03A1" w:rsidP="001C03A1">
      <w:pPr>
        <w:autoSpaceDE w:val="0"/>
        <w:spacing w:after="0" w:line="240" w:lineRule="auto"/>
        <w:jc w:val="both"/>
        <w:rPr>
          <w:rFonts w:ascii="Times New Roman" w:hAnsi="Times New Roman"/>
          <w:sz w:val="16"/>
          <w:szCs w:val="16"/>
        </w:rPr>
      </w:pPr>
    </w:p>
    <w:p w:rsidR="001C03A1" w:rsidRPr="001C03A1" w:rsidRDefault="001C03A1" w:rsidP="001C03A1">
      <w:pPr>
        <w:autoSpaceDE w:val="0"/>
        <w:spacing w:after="0" w:line="240" w:lineRule="auto"/>
        <w:jc w:val="both"/>
        <w:rPr>
          <w:rFonts w:ascii="Times New Roman" w:hAnsi="Times New Roman"/>
          <w:sz w:val="16"/>
          <w:szCs w:val="16"/>
        </w:rPr>
      </w:pPr>
      <w:r w:rsidRPr="001C03A1">
        <w:rPr>
          <w:rFonts w:ascii="Times New Roman" w:hAnsi="Times New Roman"/>
          <w:sz w:val="16"/>
          <w:szCs w:val="16"/>
        </w:rPr>
        <w:t>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Моторского сельсовета</w:t>
      </w:r>
    </w:p>
    <w:p w:rsidR="001C03A1" w:rsidRPr="001C03A1" w:rsidRDefault="001C03A1" w:rsidP="001C03A1">
      <w:pPr>
        <w:autoSpaceDE w:val="0"/>
        <w:spacing w:after="0" w:line="240" w:lineRule="auto"/>
        <w:jc w:val="both"/>
        <w:rPr>
          <w:rFonts w:ascii="Times New Roman" w:hAnsi="Times New Roman"/>
          <w:sz w:val="16"/>
          <w:szCs w:val="16"/>
        </w:rPr>
      </w:pPr>
    </w:p>
    <w:p w:rsidR="001C03A1" w:rsidRPr="001C03A1" w:rsidRDefault="001C03A1" w:rsidP="001C03A1">
      <w:pPr>
        <w:autoSpaceDE w:val="0"/>
        <w:spacing w:after="0" w:line="240" w:lineRule="auto"/>
        <w:jc w:val="both"/>
        <w:rPr>
          <w:rFonts w:ascii="Times New Roman" w:hAnsi="Times New Roman"/>
          <w:sz w:val="16"/>
          <w:szCs w:val="16"/>
        </w:rPr>
      </w:pPr>
    </w:p>
    <w:p w:rsidR="001C03A1" w:rsidRPr="001C03A1" w:rsidRDefault="001C03A1" w:rsidP="001C03A1">
      <w:pPr>
        <w:spacing w:after="0" w:line="240" w:lineRule="auto"/>
        <w:jc w:val="both"/>
        <w:rPr>
          <w:rFonts w:ascii="Times New Roman" w:hAnsi="Times New Roman"/>
          <w:bCs/>
          <w:sz w:val="16"/>
          <w:szCs w:val="16"/>
        </w:rPr>
      </w:pPr>
      <w:r w:rsidRPr="001C03A1">
        <w:rPr>
          <w:rFonts w:ascii="Times New Roman" w:hAnsi="Times New Roman"/>
          <w:bCs/>
          <w:sz w:val="16"/>
          <w:szCs w:val="16"/>
        </w:rPr>
        <w:t>В соответствии с частью 4 статьи 13 Федерального закона от 24.07.2007 № 209ФЗ «О развитии малого и среднего предпринимательства в Российской Федерации», пунктом 28 части 3 статьи 14 Федерального закона от 06.10.2003 № 131-ФЗ «Об общих принципах организации местного самоуправления в Российской Федерации», в целях обеспечения согласованных действий по созданию условий для развития малого и среднего предпринимательства на территории Моторского сельсовета, руководствуясь Уставом Моторского сельсовета Каратузского района, ПОСТАНОВЛЯЮ:</w:t>
      </w:r>
    </w:p>
    <w:p w:rsidR="001C03A1" w:rsidRPr="001C03A1" w:rsidRDefault="001C03A1" w:rsidP="001C03A1">
      <w:pPr>
        <w:spacing w:after="0" w:line="240" w:lineRule="auto"/>
        <w:jc w:val="both"/>
        <w:rPr>
          <w:rFonts w:ascii="Times New Roman" w:hAnsi="Times New Roman"/>
          <w:sz w:val="16"/>
          <w:szCs w:val="16"/>
        </w:rPr>
      </w:pPr>
    </w:p>
    <w:p w:rsidR="001C03A1" w:rsidRPr="001C03A1" w:rsidRDefault="001C03A1" w:rsidP="001C03A1">
      <w:pPr>
        <w:pStyle w:val="a8"/>
        <w:spacing w:after="0" w:line="240" w:lineRule="auto"/>
        <w:ind w:left="0"/>
        <w:jc w:val="both"/>
        <w:rPr>
          <w:rFonts w:ascii="Times New Roman" w:hAnsi="Times New Roman"/>
          <w:sz w:val="16"/>
          <w:szCs w:val="16"/>
        </w:rPr>
      </w:pPr>
      <w:r w:rsidRPr="001C03A1">
        <w:rPr>
          <w:rFonts w:ascii="Times New Roman" w:hAnsi="Times New Roman"/>
          <w:bCs/>
          <w:sz w:val="16"/>
          <w:szCs w:val="16"/>
        </w:rPr>
        <w:t>1. Утвердить Порядок создания координационных или совещательных органов в области развития малого и среднего предпринимательства при администрации Моторского сельсовета</w:t>
      </w:r>
      <w:r w:rsidRPr="001C03A1">
        <w:rPr>
          <w:rFonts w:ascii="Times New Roman" w:hAnsi="Times New Roman"/>
          <w:bCs/>
          <w:i/>
          <w:sz w:val="16"/>
          <w:szCs w:val="16"/>
        </w:rPr>
        <w:t xml:space="preserve">  </w:t>
      </w:r>
      <w:r w:rsidRPr="001C03A1">
        <w:rPr>
          <w:rFonts w:ascii="Times New Roman" w:hAnsi="Times New Roman"/>
          <w:bCs/>
          <w:sz w:val="16"/>
          <w:szCs w:val="16"/>
        </w:rPr>
        <w:t>согласно приложению № 1.</w:t>
      </w:r>
    </w:p>
    <w:p w:rsidR="001C03A1" w:rsidRPr="001C03A1" w:rsidRDefault="001C03A1" w:rsidP="001C03A1">
      <w:pPr>
        <w:pStyle w:val="a8"/>
        <w:spacing w:after="0" w:line="240" w:lineRule="auto"/>
        <w:ind w:left="0"/>
        <w:jc w:val="both"/>
        <w:rPr>
          <w:rFonts w:ascii="Times New Roman" w:hAnsi="Times New Roman"/>
          <w:sz w:val="16"/>
          <w:szCs w:val="16"/>
        </w:rPr>
      </w:pPr>
      <w:r w:rsidRPr="001C03A1">
        <w:rPr>
          <w:rFonts w:ascii="Times New Roman" w:hAnsi="Times New Roman"/>
          <w:bCs/>
          <w:sz w:val="16"/>
          <w:szCs w:val="16"/>
        </w:rPr>
        <w:t>2. Утвердить состав координационного (совещательного) совета по развитию малого и среднего предпринимательства в МО «Моторский сельсовет»</w:t>
      </w:r>
      <w:r w:rsidRPr="001C03A1">
        <w:rPr>
          <w:rFonts w:ascii="Times New Roman" w:hAnsi="Times New Roman"/>
          <w:bCs/>
          <w:i/>
          <w:sz w:val="16"/>
          <w:szCs w:val="16"/>
        </w:rPr>
        <w:t xml:space="preserve"> </w:t>
      </w:r>
      <w:r w:rsidRPr="001C03A1">
        <w:rPr>
          <w:rFonts w:ascii="Times New Roman" w:hAnsi="Times New Roman"/>
          <w:bCs/>
          <w:sz w:val="16"/>
          <w:szCs w:val="16"/>
        </w:rPr>
        <w:t>согласно приложению № 2.</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3. Контроль за выполнением настоящего постановления оставляю за собой.</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Настоящее постановление вступает в силу в день, следующий за днем его официального опубликования в печатном издании «Моторский Вестник».</w:t>
      </w:r>
    </w:p>
    <w:p w:rsidR="001C03A1" w:rsidRPr="001C03A1" w:rsidRDefault="001C03A1" w:rsidP="001C03A1">
      <w:pPr>
        <w:spacing w:after="0" w:line="240" w:lineRule="auto"/>
        <w:jc w:val="both"/>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tabs>
          <w:tab w:val="left" w:pos="6540"/>
        </w:tabs>
        <w:spacing w:after="0" w:line="240" w:lineRule="auto"/>
        <w:rPr>
          <w:rFonts w:ascii="Times New Roman" w:hAnsi="Times New Roman"/>
          <w:sz w:val="16"/>
          <w:szCs w:val="16"/>
        </w:rPr>
      </w:pPr>
      <w:r w:rsidRPr="001C03A1">
        <w:rPr>
          <w:rFonts w:ascii="Times New Roman" w:hAnsi="Times New Roman"/>
          <w:sz w:val="16"/>
          <w:szCs w:val="16"/>
        </w:rPr>
        <w:t>Глава Моторского сельсовета</w:t>
      </w:r>
      <w:r w:rsidRPr="001C03A1">
        <w:rPr>
          <w:rFonts w:ascii="Times New Roman" w:hAnsi="Times New Roman"/>
          <w:sz w:val="16"/>
          <w:szCs w:val="16"/>
        </w:rPr>
        <w:tab/>
        <w:t xml:space="preserve">                 </w:t>
      </w:r>
      <w:r w:rsidRPr="001C03A1">
        <w:rPr>
          <w:rFonts w:ascii="Times New Roman" w:hAnsi="Times New Roman"/>
          <w:sz w:val="16"/>
          <w:szCs w:val="16"/>
        </w:rPr>
        <w:tab/>
        <w:t>К.М.Попова</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autoSpaceDE w:val="0"/>
        <w:autoSpaceDN w:val="0"/>
        <w:adjustRightInd w:val="0"/>
        <w:spacing w:after="0" w:line="240" w:lineRule="auto"/>
        <w:jc w:val="right"/>
        <w:outlineLvl w:val="0"/>
        <w:rPr>
          <w:rFonts w:ascii="Times New Roman" w:hAnsi="Times New Roman"/>
          <w:sz w:val="16"/>
          <w:szCs w:val="16"/>
        </w:rPr>
      </w:pPr>
    </w:p>
    <w:p w:rsidR="001C03A1" w:rsidRPr="001C03A1" w:rsidRDefault="001C03A1" w:rsidP="001C03A1">
      <w:pPr>
        <w:autoSpaceDE w:val="0"/>
        <w:spacing w:after="0" w:line="240" w:lineRule="auto"/>
        <w:jc w:val="right"/>
        <w:outlineLvl w:val="0"/>
        <w:rPr>
          <w:rFonts w:ascii="Times New Roman" w:hAnsi="Times New Roman"/>
          <w:sz w:val="16"/>
          <w:szCs w:val="16"/>
        </w:rPr>
      </w:pPr>
      <w:r w:rsidRPr="001C03A1">
        <w:rPr>
          <w:rFonts w:ascii="Times New Roman" w:hAnsi="Times New Roman"/>
          <w:iCs/>
          <w:sz w:val="16"/>
          <w:szCs w:val="16"/>
        </w:rPr>
        <w:t>Приложение № 1</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t>к Постановлению администрации</w:t>
      </w:r>
    </w:p>
    <w:p w:rsidR="001C03A1" w:rsidRPr="001C03A1" w:rsidRDefault="001C03A1" w:rsidP="001C03A1">
      <w:pPr>
        <w:spacing w:after="0" w:line="240" w:lineRule="auto"/>
        <w:jc w:val="right"/>
        <w:rPr>
          <w:rFonts w:ascii="Times New Roman" w:hAnsi="Times New Roman"/>
          <w:sz w:val="16"/>
          <w:szCs w:val="16"/>
        </w:rPr>
      </w:pPr>
      <w:r w:rsidRPr="001C03A1">
        <w:rPr>
          <w:rFonts w:ascii="Times New Roman" w:hAnsi="Times New Roman"/>
          <w:sz w:val="16"/>
          <w:szCs w:val="16"/>
        </w:rPr>
        <w:lastRenderedPageBreak/>
        <w:t>от «06» июня 2023 №32-П</w:t>
      </w:r>
    </w:p>
    <w:p w:rsidR="001C03A1" w:rsidRPr="001C03A1" w:rsidRDefault="001C03A1" w:rsidP="001C03A1">
      <w:pPr>
        <w:pStyle w:val="ConsPlusTitle"/>
        <w:jc w:val="center"/>
        <w:rPr>
          <w:rFonts w:ascii="Times New Roman" w:hAnsi="Times New Roman" w:cs="Times New Roman"/>
          <w:sz w:val="16"/>
          <w:szCs w:val="16"/>
        </w:rPr>
      </w:pPr>
      <w:bookmarkStart w:id="12" w:name="P35"/>
      <w:bookmarkEnd w:id="12"/>
    </w:p>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b/>
          <w:sz w:val="16"/>
          <w:szCs w:val="16"/>
        </w:rPr>
        <w:t>ПОРЯДОК СОЗДАНИЯ КООРДИНАЦИОННЫХ ИЛИ СОВЕЩАТЕЛЬНЫХ ОРГАНОВ В ОБЛАСТИ РАЗВИТИЯ МАЛОГО И СРЕДНЕГО ПРЕДПРИНИМАТЕЛЬСТВА ПРИ АДМИНИСТРАЦИИ МОТОРСКОГО СЕЛЬСОВЕТА</w:t>
      </w:r>
    </w:p>
    <w:p w:rsidR="001C03A1" w:rsidRPr="001C03A1" w:rsidRDefault="001C03A1" w:rsidP="001C03A1">
      <w:pPr>
        <w:pStyle w:val="ConsPlusNormal"/>
        <w:jc w:val="center"/>
        <w:rPr>
          <w:rFonts w:ascii="Times New Roman" w:hAnsi="Times New Roman" w:cs="Times New Roman"/>
          <w:b/>
          <w:i/>
          <w:sz w:val="16"/>
          <w:szCs w:val="16"/>
        </w:rPr>
      </w:pPr>
    </w:p>
    <w:p w:rsidR="001C03A1" w:rsidRPr="001C03A1" w:rsidRDefault="001C03A1" w:rsidP="000056F1">
      <w:pPr>
        <w:pStyle w:val="a8"/>
        <w:numPr>
          <w:ilvl w:val="0"/>
          <w:numId w:val="17"/>
        </w:numPr>
        <w:suppressAutoHyphens/>
        <w:autoSpaceDE w:val="0"/>
        <w:spacing w:after="0" w:line="240" w:lineRule="auto"/>
        <w:ind w:left="0" w:firstLine="0"/>
        <w:jc w:val="center"/>
        <w:outlineLvl w:val="0"/>
        <w:rPr>
          <w:rFonts w:ascii="Times New Roman" w:hAnsi="Times New Roman"/>
          <w:sz w:val="16"/>
          <w:szCs w:val="16"/>
        </w:rPr>
      </w:pPr>
      <w:r w:rsidRPr="001C03A1">
        <w:rPr>
          <w:rFonts w:ascii="Times New Roman" w:hAnsi="Times New Roman"/>
          <w:b/>
          <w:bCs/>
          <w:sz w:val="16"/>
          <w:szCs w:val="16"/>
        </w:rPr>
        <w:t>Общие положения</w:t>
      </w:r>
    </w:p>
    <w:p w:rsidR="001C03A1" w:rsidRPr="001C03A1" w:rsidRDefault="001C03A1" w:rsidP="001C03A1">
      <w:pPr>
        <w:autoSpaceDE w:val="0"/>
        <w:spacing w:after="0" w:line="240" w:lineRule="auto"/>
        <w:contextualSpacing/>
        <w:jc w:val="both"/>
        <w:rPr>
          <w:rFonts w:ascii="Times New Roman" w:hAnsi="Times New Roman"/>
          <w:b/>
          <w:bCs/>
          <w:sz w:val="16"/>
          <w:szCs w:val="16"/>
        </w:rPr>
      </w:pP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Настоящий нормативный акт определяет порядок создания и деятельности координационных или совещательных органов (далее также  Советы) в области развития малого и среднего предпринимательства при Администрации Моторского сельсовета</w:t>
      </w:r>
      <w:r w:rsidRPr="001C03A1">
        <w:rPr>
          <w:rFonts w:ascii="Times New Roman" w:hAnsi="Times New Roman"/>
          <w:i/>
          <w:sz w:val="16"/>
          <w:szCs w:val="16"/>
        </w:rPr>
        <w:t xml:space="preserve"> </w:t>
      </w:r>
      <w:r w:rsidRPr="001C03A1">
        <w:rPr>
          <w:rFonts w:ascii="Times New Roman" w:hAnsi="Times New Roman"/>
          <w:sz w:val="16"/>
          <w:szCs w:val="16"/>
        </w:rPr>
        <w:t>(далее – Администрация).</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Моторского сельсовета.</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 xml:space="preserve">Советы создаются по инициативе органов местного самоуправления муниципального образования «Моторский сельсовет» или некоммерческих организаций, выражающих интересы субъектов малого и среднего предпринимательства. </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Советы образуются для предварительного рассмотрения вопросов и подготовки по ним предложений, носящих рекомендательный характер.</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 случае обращения некоммерческих организаций, выражающих интересы субъектов малого и среднего предпринимательства, в Администрацию с предложением о создании Совета в области развития малого и среднего предпринимательства, Администрация обязана рассмотреть вопрос о создании таких координационных или совещательных органов. О принятом решении по указанному вопросу Администрация в течение месяца в письменной форме уведомляет такие некоммерческие организации.</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Предложение должно содержать обоснование необходимости создания координационного и (или) совещательного органа и список кандидатур, предлагаемых к включению в его состав.</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 xml:space="preserve">В своей деятельности Совет руководствуется </w:t>
      </w:r>
      <w:hyperlink r:id="rId13" w:history="1">
        <w:r w:rsidRPr="001C03A1">
          <w:rPr>
            <w:rStyle w:val="a9"/>
            <w:rFonts w:ascii="Times New Roman" w:hAnsi="Times New Roman"/>
            <w:sz w:val="16"/>
            <w:szCs w:val="16"/>
          </w:rPr>
          <w:t>Конституцией</w:t>
        </w:r>
      </w:hyperlink>
      <w:r w:rsidRPr="001C03A1">
        <w:rPr>
          <w:rFonts w:ascii="Times New Roman" w:hAnsi="Times New Roman"/>
          <w:sz w:val="16"/>
          <w:szCs w:val="1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муниципальными правовыми актами администрации Моторского сельсовета, а также настоящим Порядком.</w:t>
      </w:r>
    </w:p>
    <w:p w:rsidR="001C03A1" w:rsidRPr="001C03A1" w:rsidRDefault="001C03A1" w:rsidP="001C03A1">
      <w:pPr>
        <w:autoSpaceDE w:val="0"/>
        <w:spacing w:after="0" w:line="240" w:lineRule="auto"/>
        <w:contextualSpacing/>
        <w:jc w:val="both"/>
        <w:rPr>
          <w:rFonts w:ascii="Times New Roman" w:hAnsi="Times New Roman"/>
          <w:sz w:val="16"/>
          <w:szCs w:val="16"/>
        </w:rPr>
      </w:pPr>
    </w:p>
    <w:p w:rsidR="001C03A1" w:rsidRPr="001C03A1" w:rsidRDefault="001C03A1" w:rsidP="000056F1">
      <w:pPr>
        <w:pStyle w:val="a8"/>
        <w:numPr>
          <w:ilvl w:val="0"/>
          <w:numId w:val="17"/>
        </w:numPr>
        <w:suppressAutoHyphens/>
        <w:autoSpaceDE w:val="0"/>
        <w:spacing w:after="0" w:line="240" w:lineRule="auto"/>
        <w:ind w:left="0" w:firstLine="0"/>
        <w:jc w:val="center"/>
        <w:outlineLvl w:val="0"/>
        <w:rPr>
          <w:rFonts w:ascii="Times New Roman" w:hAnsi="Times New Roman"/>
          <w:sz w:val="16"/>
          <w:szCs w:val="16"/>
        </w:rPr>
      </w:pPr>
      <w:r w:rsidRPr="001C03A1">
        <w:rPr>
          <w:rFonts w:ascii="Times New Roman" w:hAnsi="Times New Roman"/>
          <w:b/>
          <w:bCs/>
          <w:sz w:val="16"/>
          <w:szCs w:val="16"/>
        </w:rPr>
        <w:t>Основные цели координационных и совещательных органов</w:t>
      </w:r>
    </w:p>
    <w:p w:rsidR="001C03A1" w:rsidRPr="001C03A1" w:rsidRDefault="001C03A1" w:rsidP="001C03A1">
      <w:pPr>
        <w:autoSpaceDE w:val="0"/>
        <w:spacing w:after="0" w:line="240" w:lineRule="auto"/>
        <w:contextualSpacing/>
        <w:jc w:val="both"/>
        <w:rPr>
          <w:rFonts w:ascii="Times New Roman" w:hAnsi="Times New Roman"/>
          <w:b/>
          <w:bCs/>
          <w:sz w:val="16"/>
          <w:szCs w:val="16"/>
        </w:rPr>
      </w:pPr>
    </w:p>
    <w:p w:rsidR="001C03A1" w:rsidRPr="001C03A1" w:rsidRDefault="001C03A1" w:rsidP="000056F1">
      <w:pPr>
        <w:pStyle w:val="a8"/>
        <w:numPr>
          <w:ilvl w:val="0"/>
          <w:numId w:val="15"/>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Совет создаются в целях:</w:t>
      </w:r>
    </w:p>
    <w:p w:rsidR="001C03A1" w:rsidRPr="001C03A1" w:rsidRDefault="001C03A1" w:rsidP="000056F1">
      <w:pPr>
        <w:pStyle w:val="a8"/>
        <w:numPr>
          <w:ilvl w:val="0"/>
          <w:numId w:val="5"/>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1C03A1" w:rsidRPr="001C03A1" w:rsidRDefault="001C03A1" w:rsidP="000056F1">
      <w:pPr>
        <w:pStyle w:val="a8"/>
        <w:numPr>
          <w:ilvl w:val="0"/>
          <w:numId w:val="5"/>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1C03A1" w:rsidRPr="001C03A1" w:rsidRDefault="001C03A1" w:rsidP="000056F1">
      <w:pPr>
        <w:pStyle w:val="a8"/>
        <w:numPr>
          <w:ilvl w:val="0"/>
          <w:numId w:val="5"/>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проведения общественной экспертизы проектов нормативных правовых актов органов местного самоуправления МО Моторский сельсовет», регулирующих развитие малого и среднего предпринимательства;</w:t>
      </w:r>
    </w:p>
    <w:p w:rsidR="001C03A1" w:rsidRPr="001C03A1" w:rsidRDefault="001C03A1" w:rsidP="000056F1">
      <w:pPr>
        <w:pStyle w:val="a8"/>
        <w:numPr>
          <w:ilvl w:val="0"/>
          <w:numId w:val="5"/>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выработки рекомендаций органам местного самоуправления МО «Моторский сельсовет»</w:t>
      </w:r>
      <w:r w:rsidRPr="001C03A1">
        <w:rPr>
          <w:rFonts w:ascii="Times New Roman" w:hAnsi="Times New Roman"/>
          <w:i/>
          <w:sz w:val="16"/>
          <w:szCs w:val="16"/>
        </w:rPr>
        <w:t xml:space="preserve"> </w:t>
      </w:r>
      <w:r w:rsidRPr="001C03A1">
        <w:rPr>
          <w:rFonts w:ascii="Times New Roman" w:hAnsi="Times New Roman"/>
          <w:sz w:val="16"/>
          <w:szCs w:val="16"/>
        </w:rPr>
        <w:t>при определении приоритетов в области развития малого и среднего предпринимательства;</w:t>
      </w:r>
    </w:p>
    <w:p w:rsidR="001C03A1" w:rsidRPr="001C03A1" w:rsidRDefault="001C03A1" w:rsidP="000056F1">
      <w:pPr>
        <w:pStyle w:val="a8"/>
        <w:numPr>
          <w:ilvl w:val="0"/>
          <w:numId w:val="5"/>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C03A1" w:rsidRPr="001C03A1" w:rsidRDefault="001C03A1" w:rsidP="001C03A1">
      <w:pPr>
        <w:autoSpaceDE w:val="0"/>
        <w:spacing w:after="0" w:line="240" w:lineRule="auto"/>
        <w:contextualSpacing/>
        <w:jc w:val="both"/>
        <w:rPr>
          <w:rFonts w:ascii="Times New Roman" w:hAnsi="Times New Roman"/>
          <w:sz w:val="16"/>
          <w:szCs w:val="16"/>
        </w:rPr>
      </w:pPr>
    </w:p>
    <w:p w:rsidR="001C03A1" w:rsidRPr="001C03A1" w:rsidRDefault="001C03A1" w:rsidP="000056F1">
      <w:pPr>
        <w:pStyle w:val="a8"/>
        <w:numPr>
          <w:ilvl w:val="0"/>
          <w:numId w:val="17"/>
        </w:numPr>
        <w:suppressAutoHyphens/>
        <w:autoSpaceDE w:val="0"/>
        <w:spacing w:after="0" w:line="240" w:lineRule="auto"/>
        <w:ind w:left="0" w:firstLine="0"/>
        <w:jc w:val="center"/>
        <w:outlineLvl w:val="0"/>
        <w:rPr>
          <w:rFonts w:ascii="Times New Roman" w:hAnsi="Times New Roman"/>
          <w:sz w:val="16"/>
          <w:szCs w:val="16"/>
        </w:rPr>
      </w:pPr>
      <w:r w:rsidRPr="001C03A1">
        <w:rPr>
          <w:rFonts w:ascii="Times New Roman" w:hAnsi="Times New Roman"/>
          <w:b/>
          <w:bCs/>
          <w:sz w:val="16"/>
          <w:szCs w:val="16"/>
        </w:rPr>
        <w:t>Состав координационных и совещательных органов</w:t>
      </w:r>
    </w:p>
    <w:p w:rsidR="001C03A1" w:rsidRPr="001C03A1" w:rsidRDefault="001C03A1" w:rsidP="001C03A1">
      <w:pPr>
        <w:autoSpaceDE w:val="0"/>
        <w:spacing w:after="0" w:line="240" w:lineRule="auto"/>
        <w:contextualSpacing/>
        <w:jc w:val="both"/>
        <w:rPr>
          <w:rFonts w:ascii="Times New Roman" w:hAnsi="Times New Roman"/>
          <w:b/>
          <w:bCs/>
          <w:sz w:val="16"/>
          <w:szCs w:val="16"/>
        </w:rPr>
      </w:pPr>
    </w:p>
    <w:p w:rsidR="001C03A1" w:rsidRPr="001C03A1" w:rsidRDefault="001C03A1" w:rsidP="000056F1">
      <w:pPr>
        <w:pStyle w:val="a8"/>
        <w:numPr>
          <w:ilvl w:val="0"/>
          <w:numId w:val="11"/>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 состав координационных или совещательных органов входят представители общественных объединений, союзов и ассоциаций малого и среднего бизнеса, структур поддержки предпринимательства, представители малого и среднего бизнеса, представители некоммерческих организаций, выражающих интересы субъектов малого и среднего предпринимательства, представители представительной и исполнительной власти органов местного самоуправления.</w:t>
      </w:r>
    </w:p>
    <w:p w:rsidR="001C03A1" w:rsidRPr="001C03A1" w:rsidRDefault="001C03A1" w:rsidP="000056F1">
      <w:pPr>
        <w:pStyle w:val="a8"/>
        <w:numPr>
          <w:ilvl w:val="0"/>
          <w:numId w:val="11"/>
        </w:numPr>
        <w:tabs>
          <w:tab w:val="left" w:pos="1134"/>
          <w:tab w:val="left" w:pos="1418"/>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Общее число членов Совета - 7 человек. Число представителей некоммерческих организаций, выражающих интересы субъектов малого и среднего предпринимательства, субъектов малого и среднего предпринимательства в составе Совета должно составлять не менее двух третей от общего числа его членов.</w:t>
      </w:r>
    </w:p>
    <w:p w:rsidR="001C03A1" w:rsidRPr="001C03A1" w:rsidRDefault="001C03A1" w:rsidP="000056F1">
      <w:pPr>
        <w:pStyle w:val="a8"/>
        <w:numPr>
          <w:ilvl w:val="0"/>
          <w:numId w:val="11"/>
        </w:numPr>
        <w:tabs>
          <w:tab w:val="left" w:pos="1134"/>
          <w:tab w:val="left" w:pos="1418"/>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Структуру Совета составляют председатель Совета, заместитель председателя Совета, ответственный секретарь Совета и члены Совета. Председатель Совета, заместитель председателя Совета, ответственный секретарь Совета являются также членами Совета.</w:t>
      </w:r>
    </w:p>
    <w:p w:rsidR="001C03A1" w:rsidRPr="001C03A1" w:rsidRDefault="001C03A1" w:rsidP="000056F1">
      <w:pPr>
        <w:pStyle w:val="a8"/>
        <w:numPr>
          <w:ilvl w:val="0"/>
          <w:numId w:val="9"/>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Состав Совета утверждается постановлением Администрации. Постановление о создании координационных или совещательных органов подлежит официальному опубликованию в средствах массовой информации, а также размещению на официальном сайте администрации Моторского сельсовета в сети Интернет.</w:t>
      </w:r>
    </w:p>
    <w:p w:rsidR="001C03A1" w:rsidRPr="001C03A1" w:rsidRDefault="001C03A1" w:rsidP="000056F1">
      <w:pPr>
        <w:pStyle w:val="a8"/>
        <w:numPr>
          <w:ilvl w:val="0"/>
          <w:numId w:val="11"/>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Председатель Совета, заместитель председателя Совета, ответственный секретарь Совета и члены Совета участвуют в его работе на общественных началах.</w:t>
      </w:r>
    </w:p>
    <w:p w:rsidR="001C03A1" w:rsidRPr="001C03A1" w:rsidRDefault="001C03A1" w:rsidP="000056F1">
      <w:pPr>
        <w:pStyle w:val="a8"/>
        <w:numPr>
          <w:ilvl w:val="0"/>
          <w:numId w:val="11"/>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 случаях неявки члена Совета на заседание Совета без уважительной причины (командировка, больничный, отпуск и т.п.) более 2 раз член Совета исключается из его состава путем внесения изменений в постановление, указанное в пункте 3.4 настоящего Порядка.</w:t>
      </w:r>
    </w:p>
    <w:p w:rsidR="001C03A1" w:rsidRPr="001C03A1" w:rsidRDefault="001C03A1" w:rsidP="001C03A1">
      <w:pPr>
        <w:autoSpaceDE w:val="0"/>
        <w:spacing w:after="0" w:line="240" w:lineRule="auto"/>
        <w:contextualSpacing/>
        <w:jc w:val="both"/>
        <w:rPr>
          <w:rFonts w:ascii="Times New Roman" w:hAnsi="Times New Roman"/>
          <w:sz w:val="16"/>
          <w:szCs w:val="16"/>
        </w:rPr>
      </w:pPr>
    </w:p>
    <w:p w:rsidR="001C03A1" w:rsidRPr="001C03A1" w:rsidRDefault="001C03A1" w:rsidP="001C03A1">
      <w:pPr>
        <w:autoSpaceDE w:val="0"/>
        <w:spacing w:after="0" w:line="240" w:lineRule="auto"/>
        <w:contextualSpacing/>
        <w:jc w:val="center"/>
        <w:outlineLvl w:val="0"/>
        <w:rPr>
          <w:rFonts w:ascii="Times New Roman" w:hAnsi="Times New Roman"/>
          <w:sz w:val="16"/>
          <w:szCs w:val="16"/>
        </w:rPr>
      </w:pPr>
      <w:r w:rsidRPr="001C03A1">
        <w:rPr>
          <w:rFonts w:ascii="Times New Roman" w:hAnsi="Times New Roman"/>
          <w:b/>
          <w:bCs/>
          <w:sz w:val="16"/>
          <w:szCs w:val="16"/>
        </w:rPr>
        <w:t>4. Обеспечение деятельности координационных и совещательных</w:t>
      </w:r>
    </w:p>
    <w:p w:rsidR="001C03A1" w:rsidRPr="001C03A1" w:rsidRDefault="001C03A1" w:rsidP="001C03A1">
      <w:pPr>
        <w:autoSpaceDE w:val="0"/>
        <w:spacing w:after="0" w:line="240" w:lineRule="auto"/>
        <w:contextualSpacing/>
        <w:jc w:val="center"/>
        <w:rPr>
          <w:rFonts w:ascii="Times New Roman" w:hAnsi="Times New Roman"/>
          <w:sz w:val="16"/>
          <w:szCs w:val="16"/>
        </w:rPr>
      </w:pPr>
      <w:r w:rsidRPr="001C03A1">
        <w:rPr>
          <w:rFonts w:ascii="Times New Roman" w:hAnsi="Times New Roman"/>
          <w:b/>
          <w:bCs/>
          <w:sz w:val="16"/>
          <w:szCs w:val="16"/>
        </w:rPr>
        <w:t>органов</w:t>
      </w:r>
    </w:p>
    <w:p w:rsidR="001C03A1" w:rsidRPr="001C03A1" w:rsidRDefault="001C03A1" w:rsidP="001C03A1">
      <w:pPr>
        <w:autoSpaceDE w:val="0"/>
        <w:spacing w:after="0" w:line="240" w:lineRule="auto"/>
        <w:contextualSpacing/>
        <w:jc w:val="both"/>
        <w:rPr>
          <w:rFonts w:ascii="Times New Roman" w:hAnsi="Times New Roman"/>
          <w:b/>
          <w:bCs/>
          <w:sz w:val="16"/>
          <w:szCs w:val="16"/>
        </w:rPr>
      </w:pPr>
    </w:p>
    <w:p w:rsidR="001C03A1" w:rsidRPr="001C03A1" w:rsidRDefault="001C03A1" w:rsidP="000056F1">
      <w:pPr>
        <w:pStyle w:val="a8"/>
        <w:numPr>
          <w:ilvl w:val="0"/>
          <w:numId w:val="14"/>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Координационные и совещательные органы имеют право:</w:t>
      </w:r>
    </w:p>
    <w:p w:rsidR="001C03A1" w:rsidRPr="001C03A1" w:rsidRDefault="001C03A1" w:rsidP="000056F1">
      <w:pPr>
        <w:pStyle w:val="a8"/>
        <w:numPr>
          <w:ilvl w:val="0"/>
          <w:numId w:val="13"/>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запрашивать и получать в установленном законодательством РФ порядке необходимую для своей работы информацию от органов местного самоуправления, юридических лиц и индивидуальных предпринимателей;</w:t>
      </w:r>
    </w:p>
    <w:p w:rsidR="001C03A1" w:rsidRPr="001C03A1" w:rsidRDefault="001C03A1" w:rsidP="000056F1">
      <w:pPr>
        <w:pStyle w:val="a8"/>
        <w:numPr>
          <w:ilvl w:val="0"/>
          <w:numId w:val="13"/>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вносить предложения, рекомендации и проекты программных документов по вопросам развития малого и среднего предпринимательства в органы местного самоуправления;</w:t>
      </w:r>
    </w:p>
    <w:p w:rsidR="001C03A1" w:rsidRPr="001C03A1" w:rsidRDefault="001C03A1" w:rsidP="000056F1">
      <w:pPr>
        <w:pStyle w:val="a8"/>
        <w:numPr>
          <w:ilvl w:val="0"/>
          <w:numId w:val="13"/>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создавать с привлечением специалистов экспертные и рабочие группы для подготовки отдельных вопросов, рассматриваемых на заседаниях Координационного совета;</w:t>
      </w:r>
    </w:p>
    <w:p w:rsidR="001C03A1" w:rsidRPr="001C03A1" w:rsidRDefault="001C03A1" w:rsidP="000056F1">
      <w:pPr>
        <w:pStyle w:val="a8"/>
        <w:numPr>
          <w:ilvl w:val="0"/>
          <w:numId w:val="13"/>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осуществлять исследование и обобщение проблем субъектов малого и среднего предпринимательства</w:t>
      </w:r>
      <w:r w:rsidRPr="001C03A1">
        <w:rPr>
          <w:rFonts w:ascii="Times New Roman" w:hAnsi="Times New Roman"/>
          <w:sz w:val="16"/>
          <w:szCs w:val="16"/>
        </w:rPr>
        <w:tab/>
        <w:t>;</w:t>
      </w:r>
    </w:p>
    <w:p w:rsidR="001C03A1" w:rsidRPr="001C03A1" w:rsidRDefault="001C03A1" w:rsidP="000056F1">
      <w:pPr>
        <w:pStyle w:val="a8"/>
        <w:numPr>
          <w:ilvl w:val="0"/>
          <w:numId w:val="13"/>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готовить предложения, рекомендации,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 органах местного самоуправления;</w:t>
      </w:r>
    </w:p>
    <w:p w:rsidR="001C03A1" w:rsidRPr="001C03A1" w:rsidRDefault="001C03A1" w:rsidP="000056F1">
      <w:pPr>
        <w:pStyle w:val="a8"/>
        <w:numPr>
          <w:ilvl w:val="0"/>
          <w:numId w:val="13"/>
        </w:numPr>
        <w:tabs>
          <w:tab w:val="left" w:pos="993"/>
        </w:tabs>
        <w:suppressAutoHyphens/>
        <w:autoSpaceDE w:val="0"/>
        <w:spacing w:before="260" w:after="0" w:line="240" w:lineRule="auto"/>
        <w:ind w:left="0" w:firstLine="0"/>
        <w:jc w:val="both"/>
        <w:rPr>
          <w:rFonts w:ascii="Times New Roman" w:hAnsi="Times New Roman"/>
          <w:sz w:val="16"/>
          <w:szCs w:val="16"/>
        </w:rPr>
      </w:pPr>
      <w:r w:rsidRPr="001C03A1">
        <w:rPr>
          <w:rFonts w:ascii="Times New Roman" w:hAnsi="Times New Roman"/>
          <w:sz w:val="16"/>
          <w:szCs w:val="16"/>
        </w:rPr>
        <w:t>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w:t>
      </w:r>
    </w:p>
    <w:p w:rsidR="001C03A1" w:rsidRPr="001C03A1" w:rsidRDefault="001C03A1" w:rsidP="000056F1">
      <w:pPr>
        <w:pStyle w:val="a8"/>
        <w:numPr>
          <w:ilvl w:val="0"/>
          <w:numId w:val="13"/>
        </w:numPr>
        <w:tabs>
          <w:tab w:val="left" w:pos="993"/>
        </w:tabs>
        <w:suppressAutoHyphens/>
        <w:autoSpaceDE w:val="0"/>
        <w:spacing w:before="260" w:after="0" w:line="240" w:lineRule="auto"/>
        <w:ind w:left="0" w:firstLine="0"/>
        <w:jc w:val="both"/>
        <w:rPr>
          <w:rFonts w:ascii="Times New Roman" w:hAnsi="Times New Roman"/>
          <w:sz w:val="16"/>
          <w:szCs w:val="16"/>
        </w:rPr>
      </w:pPr>
      <w:r w:rsidRPr="001C03A1">
        <w:rPr>
          <w:rFonts w:ascii="Times New Roman" w:hAnsi="Times New Roman"/>
          <w:sz w:val="16"/>
          <w:szCs w:val="16"/>
        </w:rPr>
        <w:t>привлекать для работы в Совете экспертов и консультантов, представителей органов государственной власти, местного самоуправления и других специалистов.</w:t>
      </w:r>
    </w:p>
    <w:p w:rsidR="001C03A1" w:rsidRPr="001C03A1" w:rsidRDefault="001C03A1" w:rsidP="001C03A1">
      <w:pPr>
        <w:pStyle w:val="a8"/>
        <w:tabs>
          <w:tab w:val="left" w:pos="993"/>
        </w:tabs>
        <w:autoSpaceDE w:val="0"/>
        <w:spacing w:after="0" w:line="240" w:lineRule="auto"/>
        <w:ind w:left="0"/>
        <w:jc w:val="both"/>
        <w:rPr>
          <w:rFonts w:ascii="Times New Roman" w:hAnsi="Times New Roman"/>
          <w:sz w:val="16"/>
          <w:szCs w:val="16"/>
        </w:rPr>
      </w:pPr>
      <w:r w:rsidRPr="001C03A1">
        <w:rPr>
          <w:rFonts w:ascii="Times New Roman" w:hAnsi="Times New Roman"/>
          <w:sz w:val="16"/>
          <w:szCs w:val="16"/>
        </w:rPr>
        <w:t>Перечень прав не является исчерпывающим и может быть расширен.</w:t>
      </w:r>
    </w:p>
    <w:p w:rsidR="001C03A1" w:rsidRPr="001C03A1" w:rsidRDefault="001C03A1" w:rsidP="000056F1">
      <w:pPr>
        <w:pStyle w:val="a8"/>
        <w:numPr>
          <w:ilvl w:val="0"/>
          <w:numId w:val="14"/>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Организационно техническое обеспечение деятельности Совета осуществляется администрацией Моторского сельсовета</w:t>
      </w:r>
    </w:p>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p>
    <w:p w:rsidR="001C03A1" w:rsidRPr="001C03A1" w:rsidRDefault="001C03A1" w:rsidP="001C03A1">
      <w:pPr>
        <w:autoSpaceDE w:val="0"/>
        <w:spacing w:after="0" w:line="240" w:lineRule="auto"/>
        <w:contextualSpacing/>
        <w:jc w:val="center"/>
        <w:outlineLvl w:val="0"/>
        <w:rPr>
          <w:rFonts w:ascii="Times New Roman" w:hAnsi="Times New Roman"/>
          <w:sz w:val="16"/>
          <w:szCs w:val="16"/>
        </w:rPr>
      </w:pPr>
      <w:r w:rsidRPr="001C03A1">
        <w:rPr>
          <w:rFonts w:ascii="Times New Roman" w:hAnsi="Times New Roman"/>
          <w:b/>
          <w:sz w:val="16"/>
          <w:szCs w:val="16"/>
        </w:rPr>
        <w:t>5. Регламент работы</w:t>
      </w:r>
      <w:r w:rsidRPr="001C03A1">
        <w:rPr>
          <w:rFonts w:ascii="Times New Roman" w:hAnsi="Times New Roman"/>
          <w:b/>
          <w:bCs/>
          <w:sz w:val="16"/>
          <w:szCs w:val="16"/>
        </w:rPr>
        <w:t xml:space="preserve"> координационных и совещательных</w:t>
      </w:r>
    </w:p>
    <w:p w:rsidR="001C03A1" w:rsidRPr="001C03A1" w:rsidRDefault="001C03A1" w:rsidP="001C03A1">
      <w:pPr>
        <w:autoSpaceDE w:val="0"/>
        <w:spacing w:after="0" w:line="240" w:lineRule="auto"/>
        <w:contextualSpacing/>
        <w:jc w:val="center"/>
        <w:rPr>
          <w:rFonts w:ascii="Times New Roman" w:hAnsi="Times New Roman"/>
          <w:sz w:val="16"/>
          <w:szCs w:val="16"/>
        </w:rPr>
      </w:pPr>
      <w:r w:rsidRPr="001C03A1">
        <w:rPr>
          <w:rFonts w:ascii="Times New Roman" w:hAnsi="Times New Roman"/>
          <w:b/>
          <w:bCs/>
          <w:sz w:val="16"/>
          <w:szCs w:val="16"/>
        </w:rPr>
        <w:lastRenderedPageBreak/>
        <w:t>органов</w:t>
      </w:r>
    </w:p>
    <w:p w:rsidR="001C03A1" w:rsidRPr="001C03A1" w:rsidRDefault="001C03A1" w:rsidP="001C03A1">
      <w:pPr>
        <w:pStyle w:val="a8"/>
        <w:tabs>
          <w:tab w:val="left" w:pos="993"/>
        </w:tabs>
        <w:autoSpaceDE w:val="0"/>
        <w:spacing w:after="0" w:line="240" w:lineRule="auto"/>
        <w:ind w:left="0"/>
        <w:jc w:val="both"/>
        <w:rPr>
          <w:rFonts w:ascii="Times New Roman" w:hAnsi="Times New Roman"/>
          <w:b/>
          <w:bCs/>
          <w:i/>
          <w:sz w:val="16"/>
          <w:szCs w:val="16"/>
        </w:rPr>
      </w:pP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Работой Совета руководит председатель, в случае отсутствия председателя, его обязанности исполняет заместитель председателя.</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Председатель Совета:</w:t>
      </w:r>
    </w:p>
    <w:p w:rsidR="001C03A1" w:rsidRPr="001C03A1" w:rsidRDefault="001C03A1" w:rsidP="000056F1">
      <w:pPr>
        <w:pStyle w:val="a8"/>
        <w:numPr>
          <w:ilvl w:val="0"/>
          <w:numId w:val="16"/>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осуществляет руководство работой Совета;</w:t>
      </w:r>
    </w:p>
    <w:p w:rsidR="001C03A1" w:rsidRPr="001C03A1" w:rsidRDefault="001C03A1" w:rsidP="000056F1">
      <w:pPr>
        <w:pStyle w:val="a8"/>
        <w:numPr>
          <w:ilvl w:val="0"/>
          <w:numId w:val="16"/>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ведет заседания Совета;</w:t>
      </w:r>
    </w:p>
    <w:p w:rsidR="001C03A1" w:rsidRPr="001C03A1" w:rsidRDefault="001C03A1" w:rsidP="000056F1">
      <w:pPr>
        <w:pStyle w:val="a8"/>
        <w:numPr>
          <w:ilvl w:val="0"/>
          <w:numId w:val="16"/>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вносит предложения по формированию повестки заседания Совета;</w:t>
      </w:r>
    </w:p>
    <w:p w:rsidR="001C03A1" w:rsidRPr="001C03A1" w:rsidRDefault="001C03A1" w:rsidP="000056F1">
      <w:pPr>
        <w:pStyle w:val="a8"/>
        <w:numPr>
          <w:ilvl w:val="0"/>
          <w:numId w:val="16"/>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участвует в мероприятиях, проводимых координационным или совещательным органом;</w:t>
      </w:r>
    </w:p>
    <w:p w:rsidR="001C03A1" w:rsidRPr="001C03A1" w:rsidRDefault="001C03A1" w:rsidP="000056F1">
      <w:pPr>
        <w:pStyle w:val="a8"/>
        <w:numPr>
          <w:ilvl w:val="0"/>
          <w:numId w:val="16"/>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обеспечивает и контролирует выполнение решений Совета.</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Заместитель председателя Совета:</w:t>
      </w:r>
    </w:p>
    <w:p w:rsidR="001C03A1" w:rsidRPr="001C03A1" w:rsidRDefault="001C03A1" w:rsidP="000056F1">
      <w:pPr>
        <w:pStyle w:val="a8"/>
        <w:numPr>
          <w:ilvl w:val="0"/>
          <w:numId w:val="7"/>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осуществляет руководство работой Совета на период отсутствия председателя;</w:t>
      </w:r>
    </w:p>
    <w:p w:rsidR="001C03A1" w:rsidRPr="001C03A1" w:rsidRDefault="001C03A1" w:rsidP="000056F1">
      <w:pPr>
        <w:pStyle w:val="a8"/>
        <w:numPr>
          <w:ilvl w:val="0"/>
          <w:numId w:val="7"/>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готовит повестку заседания Совета;</w:t>
      </w:r>
    </w:p>
    <w:p w:rsidR="001C03A1" w:rsidRPr="001C03A1" w:rsidRDefault="001C03A1" w:rsidP="000056F1">
      <w:pPr>
        <w:pStyle w:val="a8"/>
        <w:numPr>
          <w:ilvl w:val="0"/>
          <w:numId w:val="7"/>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ведет заседания Совета в период отсутствия председателя;</w:t>
      </w:r>
    </w:p>
    <w:p w:rsidR="001C03A1" w:rsidRPr="001C03A1" w:rsidRDefault="001C03A1" w:rsidP="000056F1">
      <w:pPr>
        <w:pStyle w:val="a8"/>
        <w:numPr>
          <w:ilvl w:val="0"/>
          <w:numId w:val="7"/>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вносит предложения по формированию повестки заседания Совета;</w:t>
      </w:r>
    </w:p>
    <w:p w:rsidR="001C03A1" w:rsidRPr="001C03A1" w:rsidRDefault="001C03A1" w:rsidP="000056F1">
      <w:pPr>
        <w:pStyle w:val="a8"/>
        <w:numPr>
          <w:ilvl w:val="0"/>
          <w:numId w:val="7"/>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участвует в мероприятиях, проводимых координационным или совещательным органом;</w:t>
      </w:r>
    </w:p>
    <w:p w:rsidR="001C03A1" w:rsidRPr="001C03A1" w:rsidRDefault="001C03A1" w:rsidP="000056F1">
      <w:pPr>
        <w:pStyle w:val="a8"/>
        <w:numPr>
          <w:ilvl w:val="0"/>
          <w:numId w:val="7"/>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оказывает содействие председателю и ответственному секретарю в обеспечении деятельности Совета.</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Ответственный секретарь Совета:</w:t>
      </w:r>
    </w:p>
    <w:p w:rsidR="001C03A1" w:rsidRPr="001C03A1" w:rsidRDefault="001C03A1" w:rsidP="000056F1">
      <w:pPr>
        <w:pStyle w:val="a8"/>
        <w:numPr>
          <w:ilvl w:val="0"/>
          <w:numId w:val="12"/>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осуществляет организационное обеспечение деятельности Совета;</w:t>
      </w:r>
    </w:p>
    <w:p w:rsidR="001C03A1" w:rsidRPr="001C03A1" w:rsidRDefault="001C03A1" w:rsidP="000056F1">
      <w:pPr>
        <w:pStyle w:val="a8"/>
        <w:numPr>
          <w:ilvl w:val="0"/>
          <w:numId w:val="12"/>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контролирует документооборот;</w:t>
      </w:r>
    </w:p>
    <w:p w:rsidR="001C03A1" w:rsidRPr="001C03A1" w:rsidRDefault="001C03A1" w:rsidP="000056F1">
      <w:pPr>
        <w:pStyle w:val="a8"/>
        <w:numPr>
          <w:ilvl w:val="0"/>
          <w:numId w:val="12"/>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вносит предложения по формированию повестки заседания Совета;</w:t>
      </w:r>
    </w:p>
    <w:p w:rsidR="001C03A1" w:rsidRPr="001C03A1" w:rsidRDefault="001C03A1" w:rsidP="000056F1">
      <w:pPr>
        <w:pStyle w:val="a8"/>
        <w:numPr>
          <w:ilvl w:val="0"/>
          <w:numId w:val="12"/>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принимает участие в заседаниях Совета;</w:t>
      </w:r>
    </w:p>
    <w:p w:rsidR="001C03A1" w:rsidRPr="001C03A1" w:rsidRDefault="001C03A1" w:rsidP="000056F1">
      <w:pPr>
        <w:pStyle w:val="a8"/>
        <w:numPr>
          <w:ilvl w:val="0"/>
          <w:numId w:val="12"/>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участвует в мероприятиях, проводимых координационным или совещательным органом;</w:t>
      </w:r>
    </w:p>
    <w:p w:rsidR="001C03A1" w:rsidRPr="001C03A1" w:rsidRDefault="001C03A1" w:rsidP="000056F1">
      <w:pPr>
        <w:pStyle w:val="a8"/>
        <w:numPr>
          <w:ilvl w:val="0"/>
          <w:numId w:val="12"/>
        </w:numPr>
        <w:tabs>
          <w:tab w:val="left" w:pos="993"/>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осуществляет иные действия, необходимые для обеспечения деятельности Совета.</w:t>
      </w:r>
    </w:p>
    <w:p w:rsidR="001C03A1" w:rsidRPr="001C03A1" w:rsidRDefault="001C03A1" w:rsidP="000056F1">
      <w:pPr>
        <w:pStyle w:val="a8"/>
        <w:numPr>
          <w:ilvl w:val="0"/>
          <w:numId w:val="10"/>
        </w:numPr>
        <w:tabs>
          <w:tab w:val="left" w:pos="993"/>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Члены Совета:</w:t>
      </w:r>
    </w:p>
    <w:p w:rsidR="001C03A1" w:rsidRPr="001C03A1" w:rsidRDefault="001C03A1" w:rsidP="000056F1">
      <w:pPr>
        <w:pStyle w:val="a8"/>
        <w:numPr>
          <w:ilvl w:val="0"/>
          <w:numId w:val="6"/>
        </w:numPr>
        <w:tabs>
          <w:tab w:val="left" w:pos="993"/>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вносят предложения по формированию повестки заседания Совета;</w:t>
      </w:r>
    </w:p>
    <w:p w:rsidR="001C03A1" w:rsidRPr="001C03A1" w:rsidRDefault="001C03A1" w:rsidP="000056F1">
      <w:pPr>
        <w:pStyle w:val="a8"/>
        <w:numPr>
          <w:ilvl w:val="0"/>
          <w:numId w:val="6"/>
        </w:numPr>
        <w:tabs>
          <w:tab w:val="left" w:pos="993"/>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принимают участие в заседаниях Совета;</w:t>
      </w:r>
    </w:p>
    <w:p w:rsidR="001C03A1" w:rsidRPr="001C03A1" w:rsidRDefault="001C03A1" w:rsidP="000056F1">
      <w:pPr>
        <w:pStyle w:val="a8"/>
        <w:numPr>
          <w:ilvl w:val="0"/>
          <w:numId w:val="6"/>
        </w:numPr>
        <w:tabs>
          <w:tab w:val="left" w:pos="993"/>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участвуют в мероприятиях, проводимых координационным или совещательным органом;</w:t>
      </w:r>
    </w:p>
    <w:p w:rsidR="001C03A1" w:rsidRPr="001C03A1" w:rsidRDefault="001C03A1" w:rsidP="000056F1">
      <w:pPr>
        <w:pStyle w:val="a8"/>
        <w:numPr>
          <w:ilvl w:val="0"/>
          <w:numId w:val="6"/>
        </w:numPr>
        <w:tabs>
          <w:tab w:val="left" w:pos="993"/>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оказывают содействие председателю и ответственному секретарю в обеспечении деятельности Совета.</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Ответственность за подготовку выступления по предложениям, включенным в повестку заседания, возлагается на докладчика и (или) докладчиков из числа инициаторов соответствующего предложения.</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Ответственный за подготовку вопроса докладчик представляет ответственному секретарю предлагаемый проект решения, тезисы выступления, необходимые для выступления справочные материалы, а также список лиц, не входящих в состав Совета, приглашенных на заседание не позднее, чем за 7 дней до заседания.</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На заседание Совета приглашаются представители средств массовой информации и заинтересованных общественных объединений, а также не входящие в состав Совета представители органов государственной власти, органов местного самоуправления, по вопросам повестки заседания Совета, входящим в их компетенцию.</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 xml:space="preserve"> Заседание Совета считается правомочным, если на его заседании присутствует более 50% его членов.</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w:t>
      </w:r>
    </w:p>
    <w:p w:rsidR="001C03A1" w:rsidRPr="001C03A1" w:rsidRDefault="001C03A1" w:rsidP="001C03A1">
      <w:pPr>
        <w:tabs>
          <w:tab w:val="left" w:pos="1134"/>
        </w:tabs>
        <w:autoSpaceDE w:val="0"/>
        <w:spacing w:after="0" w:line="240" w:lineRule="auto"/>
        <w:contextualSpacing/>
        <w:jc w:val="both"/>
        <w:rPr>
          <w:rFonts w:ascii="Times New Roman" w:hAnsi="Times New Roman"/>
          <w:sz w:val="16"/>
          <w:szCs w:val="16"/>
        </w:rPr>
      </w:pPr>
      <w:r w:rsidRPr="001C03A1">
        <w:rPr>
          <w:rFonts w:ascii="Times New Roman" w:hAnsi="Times New Roman"/>
          <w:sz w:val="16"/>
          <w:szCs w:val="16"/>
        </w:rPr>
        <w:t>При равенстве голосов решающим является голос председательствующего на Заседании.</w:t>
      </w:r>
    </w:p>
    <w:p w:rsidR="001C03A1" w:rsidRPr="001C03A1" w:rsidRDefault="001C03A1" w:rsidP="001C03A1">
      <w:pPr>
        <w:tabs>
          <w:tab w:val="left" w:pos="1134"/>
        </w:tabs>
        <w:autoSpaceDE w:val="0"/>
        <w:spacing w:after="0" w:line="240" w:lineRule="auto"/>
        <w:contextualSpacing/>
        <w:jc w:val="both"/>
        <w:rPr>
          <w:rFonts w:ascii="Times New Roman" w:hAnsi="Times New Roman"/>
          <w:sz w:val="16"/>
          <w:szCs w:val="16"/>
        </w:rPr>
      </w:pPr>
      <w:r w:rsidRPr="001C03A1">
        <w:rPr>
          <w:rFonts w:ascii="Times New Roman" w:hAnsi="Times New Roman"/>
          <w:sz w:val="16"/>
          <w:szCs w:val="16"/>
        </w:rPr>
        <w:t xml:space="preserve">5.11. Для проведения заочного голосования ответственный секретарь Совета собирает подписи членов Совета в листе опроса, форма которого утверждается решением Совета. К листу опроса, направляемому членам Совета, прилагается перечень вопросов, подлежащих рассмотрению, с приложением всех имеющихся материалов, необходимых для принятия решения. </w:t>
      </w:r>
    </w:p>
    <w:p w:rsidR="001C03A1" w:rsidRPr="001C03A1" w:rsidRDefault="001C03A1" w:rsidP="001C03A1">
      <w:pPr>
        <w:tabs>
          <w:tab w:val="left" w:pos="1134"/>
        </w:tabs>
        <w:autoSpaceDE w:val="0"/>
        <w:spacing w:after="0" w:line="240" w:lineRule="auto"/>
        <w:contextualSpacing/>
        <w:jc w:val="both"/>
        <w:rPr>
          <w:rFonts w:ascii="Times New Roman" w:hAnsi="Times New Roman"/>
          <w:sz w:val="16"/>
          <w:szCs w:val="16"/>
        </w:rPr>
      </w:pPr>
      <w:r w:rsidRPr="001C03A1">
        <w:rPr>
          <w:rFonts w:ascii="Times New Roman" w:hAnsi="Times New Roman"/>
          <w:sz w:val="16"/>
          <w:szCs w:val="16"/>
        </w:rPr>
        <w:t>Члены Совета вправе направить ответственному секретарю Совета лист опроса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Заседания Совета и принятые на них решения оформляются протоколом, который подписывается председателем и ответственным секретарем Совета.</w:t>
      </w:r>
    </w:p>
    <w:p w:rsidR="001C03A1" w:rsidRPr="001C03A1" w:rsidRDefault="001C03A1" w:rsidP="001C03A1">
      <w:pPr>
        <w:tabs>
          <w:tab w:val="left" w:pos="1134"/>
        </w:tabs>
        <w:autoSpaceDE w:val="0"/>
        <w:spacing w:after="0" w:line="240" w:lineRule="auto"/>
        <w:jc w:val="both"/>
        <w:rPr>
          <w:rFonts w:ascii="Times New Roman" w:hAnsi="Times New Roman"/>
          <w:sz w:val="16"/>
          <w:szCs w:val="16"/>
        </w:rPr>
      </w:pPr>
      <w:r w:rsidRPr="001C03A1">
        <w:rPr>
          <w:rFonts w:ascii="Times New Roman" w:hAnsi="Times New Roman"/>
          <w:sz w:val="16"/>
          <w:szCs w:val="16"/>
        </w:rPr>
        <w:t>К протоколу заседания Совета, проводимого путем заочного голосования, приобщаются полученные от членов Совета листы опроса, а также материалы, послужившие основанием для принятия Советом решения.</w:t>
      </w:r>
    </w:p>
    <w:p w:rsidR="001C03A1" w:rsidRPr="001C03A1" w:rsidRDefault="001C03A1" w:rsidP="000056F1">
      <w:pPr>
        <w:pStyle w:val="a8"/>
        <w:numPr>
          <w:ilvl w:val="0"/>
          <w:numId w:val="10"/>
        </w:numPr>
        <w:tabs>
          <w:tab w:val="left" w:pos="1134"/>
        </w:tabs>
        <w:suppressAutoHyphens/>
        <w:autoSpaceDE w:val="0"/>
        <w:spacing w:after="0" w:line="240" w:lineRule="auto"/>
        <w:ind w:left="0" w:firstLine="0"/>
        <w:jc w:val="both"/>
        <w:rPr>
          <w:rFonts w:ascii="Times New Roman" w:hAnsi="Times New Roman"/>
          <w:sz w:val="16"/>
          <w:szCs w:val="16"/>
        </w:rPr>
      </w:pPr>
      <w:r w:rsidRPr="001C03A1">
        <w:rPr>
          <w:rFonts w:ascii="Times New Roman" w:hAnsi="Times New Roman"/>
          <w:sz w:val="16"/>
          <w:szCs w:val="16"/>
        </w:rPr>
        <w:t>Рекомендации Совета направляются в соответствующие исполнительные органы государственной власти, органы местного самоуправления, осуществляющие полномочия в области развития малого и среднего предпринимательства.</w:t>
      </w:r>
    </w:p>
    <w:p w:rsidR="001C03A1" w:rsidRPr="001C03A1" w:rsidRDefault="001C03A1" w:rsidP="001C03A1">
      <w:pPr>
        <w:pageBreakBefore/>
        <w:spacing w:after="0" w:line="240" w:lineRule="auto"/>
        <w:rPr>
          <w:rFonts w:ascii="Times New Roman" w:hAnsi="Times New Roman"/>
          <w:sz w:val="16"/>
          <w:szCs w:val="16"/>
        </w:rPr>
      </w:pPr>
    </w:p>
    <w:p w:rsidR="001C03A1" w:rsidRPr="001C03A1" w:rsidRDefault="001C03A1" w:rsidP="001C03A1">
      <w:pPr>
        <w:autoSpaceDE w:val="0"/>
        <w:spacing w:after="0" w:line="240" w:lineRule="auto"/>
        <w:jc w:val="right"/>
        <w:outlineLvl w:val="0"/>
        <w:rPr>
          <w:rFonts w:ascii="Times New Roman" w:hAnsi="Times New Roman"/>
          <w:sz w:val="16"/>
          <w:szCs w:val="16"/>
        </w:rPr>
      </w:pPr>
      <w:r w:rsidRPr="001C03A1">
        <w:rPr>
          <w:rFonts w:ascii="Times New Roman" w:hAnsi="Times New Roman"/>
          <w:iCs/>
          <w:sz w:val="16"/>
          <w:szCs w:val="16"/>
        </w:rPr>
        <w:t>Приложение № 2</w:t>
      </w:r>
    </w:p>
    <w:p w:rsidR="001C03A1" w:rsidRPr="001C03A1" w:rsidRDefault="001C03A1" w:rsidP="001C03A1">
      <w:pPr>
        <w:spacing w:after="0" w:line="240" w:lineRule="auto"/>
        <w:contextualSpacing/>
        <w:jc w:val="right"/>
        <w:rPr>
          <w:rFonts w:ascii="Times New Roman" w:hAnsi="Times New Roman"/>
          <w:sz w:val="16"/>
          <w:szCs w:val="16"/>
        </w:rPr>
      </w:pPr>
      <w:r w:rsidRPr="001C03A1">
        <w:rPr>
          <w:rFonts w:ascii="Times New Roman" w:hAnsi="Times New Roman"/>
          <w:sz w:val="16"/>
          <w:szCs w:val="16"/>
        </w:rPr>
        <w:t>к Постановлению администрации</w:t>
      </w:r>
    </w:p>
    <w:p w:rsidR="001C03A1" w:rsidRPr="001C03A1" w:rsidRDefault="001C03A1" w:rsidP="001C03A1">
      <w:pPr>
        <w:spacing w:after="0" w:line="240" w:lineRule="auto"/>
        <w:contextualSpacing/>
        <w:jc w:val="right"/>
        <w:rPr>
          <w:rFonts w:ascii="Times New Roman" w:hAnsi="Times New Roman"/>
          <w:sz w:val="16"/>
          <w:szCs w:val="16"/>
        </w:rPr>
      </w:pPr>
      <w:r w:rsidRPr="001C03A1">
        <w:rPr>
          <w:rFonts w:ascii="Times New Roman" w:hAnsi="Times New Roman"/>
          <w:sz w:val="16"/>
          <w:szCs w:val="16"/>
        </w:rPr>
        <w:t>от «06» июня  2023 № 32-П</w:t>
      </w:r>
    </w:p>
    <w:p w:rsidR="001C03A1" w:rsidRPr="001C03A1" w:rsidRDefault="001C03A1" w:rsidP="001C03A1">
      <w:pPr>
        <w:spacing w:after="0" w:line="240" w:lineRule="auto"/>
        <w:contextualSpacing/>
        <w:jc w:val="right"/>
        <w:rPr>
          <w:rFonts w:ascii="Times New Roman" w:hAnsi="Times New Roman"/>
          <w:sz w:val="16"/>
          <w:szCs w:val="16"/>
        </w:rPr>
      </w:pPr>
    </w:p>
    <w:p w:rsidR="001C03A1" w:rsidRPr="001C03A1" w:rsidRDefault="001C03A1" w:rsidP="001C03A1">
      <w:pPr>
        <w:autoSpaceDE w:val="0"/>
        <w:spacing w:after="0" w:line="240" w:lineRule="auto"/>
        <w:jc w:val="center"/>
        <w:outlineLvl w:val="0"/>
        <w:rPr>
          <w:rFonts w:ascii="Times New Roman" w:hAnsi="Times New Roman"/>
          <w:sz w:val="16"/>
          <w:szCs w:val="16"/>
        </w:rPr>
      </w:pPr>
      <w:r w:rsidRPr="001C03A1">
        <w:rPr>
          <w:rFonts w:ascii="Times New Roman" w:hAnsi="Times New Roman"/>
          <w:iCs/>
          <w:sz w:val="16"/>
          <w:szCs w:val="16"/>
        </w:rPr>
        <w:t>СОСТАВ КООРДИНАЦИОННОГО (СОВЕЩАТЕЛЬНОГО) СОВЕТА ПО ПОДДЕРЖКЕ РАЗВИТИЯ МАЛОГО И СРЕДНЕГО ПРЕДПРИНИМАТЕЛЬСТВА ПРИ АДМИНИСТРАЦИИ МОТОРСКОГО СЕЛЬСОВЕТА</w:t>
      </w:r>
    </w:p>
    <w:p w:rsidR="001C03A1" w:rsidRPr="001C03A1" w:rsidRDefault="001C03A1" w:rsidP="001C03A1">
      <w:pPr>
        <w:autoSpaceDE w:val="0"/>
        <w:spacing w:after="0" w:line="240" w:lineRule="auto"/>
        <w:jc w:val="center"/>
        <w:outlineLvl w:val="0"/>
        <w:rPr>
          <w:rFonts w:ascii="Times New Roman" w:hAnsi="Times New Roman"/>
          <w:i/>
          <w:iCs/>
          <w:sz w:val="16"/>
          <w:szCs w:val="16"/>
        </w:rPr>
      </w:pPr>
    </w:p>
    <w:tbl>
      <w:tblPr>
        <w:tblW w:w="0" w:type="auto"/>
        <w:tblInd w:w="-459" w:type="dxa"/>
        <w:tblLayout w:type="fixed"/>
        <w:tblLook w:val="0000"/>
      </w:tblPr>
      <w:tblGrid>
        <w:gridCol w:w="850"/>
        <w:gridCol w:w="4253"/>
        <w:gridCol w:w="4820"/>
      </w:tblGrid>
      <w:tr w:rsidR="001C03A1" w:rsidRPr="001C03A1" w:rsidTr="003A1BF2">
        <w:trPr>
          <w:trHeight w:val="598"/>
        </w:trPr>
        <w:tc>
          <w:tcPr>
            <w:tcW w:w="9923" w:type="dxa"/>
            <w:gridSpan w:val="3"/>
            <w:shd w:val="clear" w:color="auto" w:fill="auto"/>
          </w:tcPr>
          <w:p w:rsidR="001C03A1" w:rsidRPr="001C03A1" w:rsidRDefault="001C03A1" w:rsidP="001C03A1">
            <w:pPr>
              <w:pStyle w:val="a8"/>
              <w:tabs>
                <w:tab w:val="left" w:pos="1134"/>
              </w:tabs>
              <w:autoSpaceDE w:val="0"/>
              <w:spacing w:after="0" w:line="240" w:lineRule="auto"/>
              <w:ind w:left="0"/>
              <w:rPr>
                <w:rFonts w:ascii="Times New Roman" w:hAnsi="Times New Roman"/>
                <w:sz w:val="16"/>
                <w:szCs w:val="16"/>
              </w:rPr>
            </w:pPr>
            <w:r w:rsidRPr="001C03A1">
              <w:rPr>
                <w:rFonts w:ascii="Times New Roman" w:hAnsi="Times New Roman"/>
                <w:b/>
                <w:sz w:val="16"/>
                <w:szCs w:val="16"/>
              </w:rPr>
              <w:t xml:space="preserve">Председатель </w:t>
            </w:r>
            <w:r w:rsidRPr="001C03A1">
              <w:rPr>
                <w:rFonts w:ascii="Times New Roman" w:hAnsi="Times New Roman"/>
                <w:b/>
                <w:i/>
                <w:sz w:val="16"/>
                <w:szCs w:val="16"/>
              </w:rPr>
              <w:t>координационного (совещательного)</w:t>
            </w:r>
            <w:r w:rsidRPr="001C03A1">
              <w:rPr>
                <w:rFonts w:ascii="Times New Roman" w:hAnsi="Times New Roman"/>
                <w:b/>
                <w:sz w:val="16"/>
                <w:szCs w:val="16"/>
              </w:rPr>
              <w:t xml:space="preserve"> совета:</w:t>
            </w:r>
          </w:p>
        </w:tc>
      </w:tr>
      <w:tr w:rsidR="001C03A1" w:rsidRPr="001C03A1" w:rsidTr="003A1BF2">
        <w:trPr>
          <w:trHeight w:val="598"/>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b/>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Попова Кристина Максимовна</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Глава Моторского сельсовета</w:t>
            </w:r>
          </w:p>
        </w:tc>
      </w:tr>
      <w:tr w:rsidR="001C03A1" w:rsidRPr="001C03A1" w:rsidTr="003A1BF2">
        <w:trPr>
          <w:trHeight w:val="598"/>
        </w:trPr>
        <w:tc>
          <w:tcPr>
            <w:tcW w:w="9923" w:type="dxa"/>
            <w:gridSpan w:val="3"/>
            <w:shd w:val="clear" w:color="auto" w:fill="auto"/>
          </w:tcPr>
          <w:p w:rsidR="001C03A1" w:rsidRPr="001C03A1" w:rsidRDefault="001C03A1" w:rsidP="001C03A1">
            <w:pPr>
              <w:pStyle w:val="a8"/>
              <w:tabs>
                <w:tab w:val="left" w:pos="1134"/>
              </w:tabs>
              <w:autoSpaceDE w:val="0"/>
              <w:spacing w:after="0" w:line="240" w:lineRule="auto"/>
              <w:ind w:left="0"/>
              <w:rPr>
                <w:rFonts w:ascii="Times New Roman" w:hAnsi="Times New Roman"/>
                <w:sz w:val="16"/>
                <w:szCs w:val="16"/>
              </w:rPr>
            </w:pPr>
            <w:r w:rsidRPr="001C03A1">
              <w:rPr>
                <w:rFonts w:ascii="Times New Roman" w:hAnsi="Times New Roman"/>
                <w:b/>
                <w:sz w:val="16"/>
                <w:szCs w:val="16"/>
              </w:rPr>
              <w:t xml:space="preserve">Заместитель председателя </w:t>
            </w:r>
            <w:r w:rsidRPr="001C03A1">
              <w:rPr>
                <w:rFonts w:ascii="Times New Roman" w:hAnsi="Times New Roman"/>
                <w:b/>
                <w:i/>
                <w:sz w:val="16"/>
                <w:szCs w:val="16"/>
              </w:rPr>
              <w:t>координационного (совещательного)</w:t>
            </w:r>
            <w:r w:rsidRPr="001C03A1">
              <w:rPr>
                <w:rFonts w:ascii="Times New Roman" w:hAnsi="Times New Roman"/>
                <w:b/>
                <w:sz w:val="16"/>
                <w:szCs w:val="16"/>
              </w:rPr>
              <w:t xml:space="preserve"> совета:</w:t>
            </w:r>
          </w:p>
        </w:tc>
      </w:tr>
      <w:tr w:rsidR="001C03A1" w:rsidRPr="001C03A1" w:rsidTr="003A1BF2">
        <w:trPr>
          <w:trHeight w:val="598"/>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i/>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Тырина Ирина Александровна</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Председатель Моторского сельского Совета депутатов</w:t>
            </w:r>
          </w:p>
        </w:tc>
      </w:tr>
      <w:tr w:rsidR="001C03A1" w:rsidRPr="001C03A1" w:rsidTr="003A1BF2">
        <w:trPr>
          <w:trHeight w:val="598"/>
        </w:trPr>
        <w:tc>
          <w:tcPr>
            <w:tcW w:w="9923" w:type="dxa"/>
            <w:gridSpan w:val="3"/>
            <w:shd w:val="clear" w:color="auto" w:fill="auto"/>
          </w:tcPr>
          <w:p w:rsidR="001C03A1" w:rsidRPr="001C03A1" w:rsidRDefault="001C03A1" w:rsidP="001C03A1">
            <w:pPr>
              <w:pStyle w:val="a8"/>
              <w:tabs>
                <w:tab w:val="left" w:pos="1134"/>
              </w:tabs>
              <w:autoSpaceDE w:val="0"/>
              <w:spacing w:after="0" w:line="240" w:lineRule="auto"/>
              <w:ind w:left="0"/>
              <w:rPr>
                <w:rFonts w:ascii="Times New Roman" w:hAnsi="Times New Roman"/>
                <w:sz w:val="16"/>
                <w:szCs w:val="16"/>
              </w:rPr>
            </w:pPr>
            <w:r w:rsidRPr="001C03A1">
              <w:rPr>
                <w:rFonts w:ascii="Times New Roman" w:hAnsi="Times New Roman"/>
                <w:b/>
                <w:sz w:val="16"/>
                <w:szCs w:val="16"/>
              </w:rPr>
              <w:t xml:space="preserve">Ответственный секретарь </w:t>
            </w:r>
            <w:r w:rsidRPr="001C03A1">
              <w:rPr>
                <w:rFonts w:ascii="Times New Roman" w:hAnsi="Times New Roman"/>
                <w:b/>
                <w:i/>
                <w:sz w:val="16"/>
                <w:szCs w:val="16"/>
              </w:rPr>
              <w:t>координационного (совещательного)</w:t>
            </w:r>
            <w:r w:rsidRPr="001C03A1">
              <w:rPr>
                <w:rFonts w:ascii="Times New Roman" w:hAnsi="Times New Roman"/>
                <w:b/>
                <w:sz w:val="16"/>
                <w:szCs w:val="16"/>
              </w:rPr>
              <w:t xml:space="preserve"> совета:</w:t>
            </w:r>
          </w:p>
        </w:tc>
      </w:tr>
      <w:tr w:rsidR="001C03A1" w:rsidRPr="001C03A1" w:rsidTr="003A1BF2">
        <w:trPr>
          <w:trHeight w:val="451"/>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Кримберг Татьяна Николаевна</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Зам. главы Моторского сельсовета</w:t>
            </w:r>
          </w:p>
        </w:tc>
      </w:tr>
      <w:tr w:rsidR="001C03A1" w:rsidRPr="001C03A1" w:rsidTr="003A1BF2">
        <w:trPr>
          <w:trHeight w:val="598"/>
        </w:trPr>
        <w:tc>
          <w:tcPr>
            <w:tcW w:w="9923" w:type="dxa"/>
            <w:gridSpan w:val="3"/>
            <w:shd w:val="clear" w:color="auto" w:fill="auto"/>
          </w:tcPr>
          <w:p w:rsidR="001C03A1" w:rsidRPr="001C03A1" w:rsidRDefault="001C03A1" w:rsidP="001C03A1">
            <w:pPr>
              <w:pStyle w:val="a8"/>
              <w:tabs>
                <w:tab w:val="left" w:pos="1134"/>
              </w:tabs>
              <w:autoSpaceDE w:val="0"/>
              <w:spacing w:after="0" w:line="240" w:lineRule="auto"/>
              <w:ind w:left="0"/>
              <w:rPr>
                <w:rFonts w:ascii="Times New Roman" w:hAnsi="Times New Roman"/>
                <w:sz w:val="16"/>
                <w:szCs w:val="16"/>
              </w:rPr>
            </w:pPr>
            <w:r w:rsidRPr="001C03A1">
              <w:rPr>
                <w:rFonts w:ascii="Times New Roman" w:hAnsi="Times New Roman"/>
                <w:b/>
                <w:sz w:val="16"/>
                <w:szCs w:val="16"/>
              </w:rPr>
              <w:t>Члены</w:t>
            </w:r>
            <w:r w:rsidRPr="001C03A1">
              <w:rPr>
                <w:rFonts w:ascii="Times New Roman" w:hAnsi="Times New Roman"/>
                <w:b/>
                <w:i/>
                <w:sz w:val="16"/>
                <w:szCs w:val="16"/>
              </w:rPr>
              <w:t xml:space="preserve"> координационного (совещательного)</w:t>
            </w:r>
            <w:r w:rsidRPr="001C03A1">
              <w:rPr>
                <w:rFonts w:ascii="Times New Roman" w:hAnsi="Times New Roman"/>
                <w:b/>
                <w:sz w:val="16"/>
                <w:szCs w:val="16"/>
              </w:rPr>
              <w:t xml:space="preserve"> совета:</w:t>
            </w:r>
          </w:p>
        </w:tc>
      </w:tr>
      <w:tr w:rsidR="001C03A1" w:rsidRPr="001C03A1" w:rsidTr="003A1BF2">
        <w:trPr>
          <w:trHeight w:val="459"/>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Перм Светлана Викторовна</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индивидуальный предприниматель</w:t>
            </w:r>
          </w:p>
        </w:tc>
      </w:tr>
      <w:tr w:rsidR="001C03A1" w:rsidRPr="001C03A1" w:rsidTr="003A1BF2">
        <w:trPr>
          <w:trHeight w:val="645"/>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i/>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Тонких Галина Алексеевна</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индивидуальный предприниматель «кфх Тонких Г.А.»</w:t>
            </w:r>
          </w:p>
        </w:tc>
      </w:tr>
      <w:tr w:rsidR="001C03A1" w:rsidRPr="001C03A1" w:rsidTr="003A1BF2">
        <w:trPr>
          <w:trHeight w:val="940"/>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i/>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Новоселов Сергей Александрович</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депутат Моторского сельского Совета депутатов, глава крестьянского (фермерского) хозяйства</w:t>
            </w:r>
          </w:p>
        </w:tc>
      </w:tr>
      <w:tr w:rsidR="001C03A1" w:rsidRPr="001C03A1" w:rsidTr="003A1BF2">
        <w:trPr>
          <w:trHeight w:val="598"/>
        </w:trPr>
        <w:tc>
          <w:tcPr>
            <w:tcW w:w="850" w:type="dxa"/>
            <w:shd w:val="clear" w:color="auto" w:fill="auto"/>
          </w:tcPr>
          <w:p w:rsidR="001C03A1" w:rsidRPr="001C03A1" w:rsidRDefault="001C03A1" w:rsidP="000056F1">
            <w:pPr>
              <w:pStyle w:val="a8"/>
              <w:numPr>
                <w:ilvl w:val="0"/>
                <w:numId w:val="8"/>
              </w:numPr>
              <w:tabs>
                <w:tab w:val="left" w:pos="1134"/>
              </w:tabs>
              <w:suppressAutoHyphens/>
              <w:autoSpaceDE w:val="0"/>
              <w:snapToGrid w:val="0"/>
              <w:spacing w:after="0" w:line="240" w:lineRule="auto"/>
              <w:ind w:left="0" w:firstLine="0"/>
              <w:jc w:val="center"/>
              <w:rPr>
                <w:rFonts w:ascii="Times New Roman" w:hAnsi="Times New Roman"/>
                <w:i/>
                <w:sz w:val="16"/>
                <w:szCs w:val="16"/>
              </w:rPr>
            </w:pPr>
          </w:p>
        </w:tc>
        <w:tc>
          <w:tcPr>
            <w:tcW w:w="4253" w:type="dxa"/>
            <w:shd w:val="clear" w:color="auto" w:fill="auto"/>
          </w:tcPr>
          <w:p w:rsidR="001C03A1" w:rsidRPr="001C03A1" w:rsidRDefault="001C03A1" w:rsidP="001C03A1">
            <w:pPr>
              <w:pStyle w:val="a8"/>
              <w:tabs>
                <w:tab w:val="left" w:pos="1134"/>
              </w:tabs>
              <w:autoSpaceDE w:val="0"/>
              <w:spacing w:after="0" w:line="240" w:lineRule="auto"/>
              <w:ind w:left="0"/>
              <w:jc w:val="center"/>
              <w:rPr>
                <w:rFonts w:ascii="Times New Roman" w:hAnsi="Times New Roman"/>
                <w:sz w:val="16"/>
                <w:szCs w:val="16"/>
              </w:rPr>
            </w:pPr>
            <w:r w:rsidRPr="001C03A1">
              <w:rPr>
                <w:rFonts w:ascii="Times New Roman" w:hAnsi="Times New Roman"/>
                <w:i/>
                <w:sz w:val="16"/>
                <w:szCs w:val="16"/>
              </w:rPr>
              <w:t>Попов Александр Юрьевич</w:t>
            </w:r>
          </w:p>
        </w:tc>
        <w:tc>
          <w:tcPr>
            <w:tcW w:w="4820" w:type="dxa"/>
            <w:shd w:val="clear" w:color="auto" w:fill="auto"/>
          </w:tcPr>
          <w:p w:rsidR="001C03A1" w:rsidRPr="001C03A1" w:rsidRDefault="001C03A1" w:rsidP="001C03A1">
            <w:pPr>
              <w:pStyle w:val="a8"/>
              <w:tabs>
                <w:tab w:val="left" w:pos="1134"/>
              </w:tabs>
              <w:autoSpaceDE w:val="0"/>
              <w:spacing w:after="0" w:line="240" w:lineRule="auto"/>
              <w:ind w:left="0"/>
              <w:jc w:val="both"/>
              <w:rPr>
                <w:rFonts w:ascii="Times New Roman" w:hAnsi="Times New Roman"/>
                <w:sz w:val="16"/>
                <w:szCs w:val="16"/>
              </w:rPr>
            </w:pPr>
            <w:r w:rsidRPr="001C03A1">
              <w:rPr>
                <w:rFonts w:ascii="Times New Roman" w:hAnsi="Times New Roman"/>
                <w:i/>
                <w:sz w:val="16"/>
                <w:szCs w:val="16"/>
              </w:rPr>
              <w:t>индивидуальный предприниматель «кфх Попов А.Ю»</w:t>
            </w:r>
          </w:p>
        </w:tc>
      </w:tr>
    </w:tbl>
    <w:p w:rsidR="001C03A1" w:rsidRPr="001C03A1" w:rsidRDefault="001C03A1" w:rsidP="001C03A1">
      <w:pPr>
        <w:tabs>
          <w:tab w:val="left" w:pos="1134"/>
        </w:tabs>
        <w:autoSpaceDE w:val="0"/>
        <w:spacing w:after="0" w:line="240" w:lineRule="auto"/>
        <w:jc w:val="both"/>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АДМИНИСТРАЦИЯ МОТОРСКОГО СЕЛЬСОВЕТА</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ПОСТАНОВЛЕНИЕ</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06.06.2023                                       с.Моторское                                        №33-П</w:t>
      </w:r>
    </w:p>
    <w:p w:rsidR="001C03A1" w:rsidRPr="001C03A1" w:rsidRDefault="001C03A1" w:rsidP="001C03A1">
      <w:pPr>
        <w:autoSpaceDE w:val="0"/>
        <w:spacing w:after="0" w:line="240" w:lineRule="auto"/>
        <w:jc w:val="both"/>
        <w:rPr>
          <w:rFonts w:ascii="Times New Roman" w:hAnsi="Times New Roman"/>
          <w:sz w:val="16"/>
          <w:szCs w:val="16"/>
        </w:rPr>
      </w:pPr>
    </w:p>
    <w:p w:rsidR="001C03A1" w:rsidRPr="001C03A1" w:rsidRDefault="001C03A1" w:rsidP="001C03A1">
      <w:pPr>
        <w:pStyle w:val="ad"/>
        <w:shd w:val="clear" w:color="auto" w:fill="FFFFFF"/>
        <w:spacing w:after="0" w:afterAutospacing="0"/>
        <w:rPr>
          <w:sz w:val="16"/>
          <w:szCs w:val="16"/>
        </w:rPr>
      </w:pPr>
      <w:r w:rsidRPr="001C03A1">
        <w:rPr>
          <w:bCs/>
          <w:sz w:val="16"/>
          <w:szCs w:val="16"/>
        </w:rPr>
        <w:t>«</w:t>
      </w:r>
      <w:r w:rsidRPr="001C03A1">
        <w:rPr>
          <w:sz w:val="16"/>
          <w:szCs w:val="16"/>
        </w:rPr>
        <w:t xml:space="preserve">О порядке установления особого </w:t>
      </w:r>
    </w:p>
    <w:p w:rsidR="001C03A1" w:rsidRPr="001C03A1" w:rsidRDefault="001C03A1" w:rsidP="001C03A1">
      <w:pPr>
        <w:pStyle w:val="ad"/>
        <w:shd w:val="clear" w:color="auto" w:fill="FFFFFF"/>
        <w:spacing w:before="0" w:after="0" w:afterAutospacing="0"/>
        <w:rPr>
          <w:sz w:val="16"/>
          <w:szCs w:val="16"/>
        </w:rPr>
      </w:pPr>
      <w:r w:rsidRPr="001C03A1">
        <w:rPr>
          <w:sz w:val="16"/>
          <w:szCs w:val="16"/>
        </w:rPr>
        <w:t>противопожарного режима»</w:t>
      </w:r>
    </w:p>
    <w:p w:rsidR="001C03A1" w:rsidRPr="001C03A1" w:rsidRDefault="001C03A1" w:rsidP="001C03A1">
      <w:pPr>
        <w:pStyle w:val="aff6"/>
        <w:ind w:left="0" w:right="0"/>
        <w:jc w:val="both"/>
        <w:rPr>
          <w:b w:val="0"/>
          <w:sz w:val="16"/>
          <w:szCs w:val="16"/>
        </w:rPr>
      </w:pPr>
    </w:p>
    <w:p w:rsidR="001C03A1" w:rsidRPr="001C03A1" w:rsidRDefault="001C03A1" w:rsidP="001C03A1">
      <w:pPr>
        <w:pStyle w:val="aff6"/>
        <w:ind w:left="0" w:right="0"/>
        <w:jc w:val="both"/>
        <w:rPr>
          <w:b w:val="0"/>
          <w:bCs/>
          <w:sz w:val="16"/>
          <w:szCs w:val="16"/>
        </w:rPr>
      </w:pPr>
      <w:r w:rsidRPr="001C03A1">
        <w:rPr>
          <w:b w:val="0"/>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(ред. от 16.04.2022) «О пожарной безопасности», Постановлением Правительства Российской Федерации от </w:t>
      </w:r>
      <w:r w:rsidRPr="001C03A1">
        <w:rPr>
          <w:rStyle w:val="27"/>
          <w:rFonts w:ascii="Times New Roman" w:hAnsi="Times New Roman" w:cs="Times New Roman"/>
          <w:b w:val="0"/>
          <w:sz w:val="16"/>
          <w:szCs w:val="16"/>
        </w:rPr>
        <w:t xml:space="preserve">16.09.2020 </w:t>
      </w:r>
      <w:r w:rsidRPr="001C03A1">
        <w:rPr>
          <w:rStyle w:val="27"/>
          <w:rFonts w:ascii="Times New Roman" w:hAnsi="Times New Roman" w:cs="Times New Roman"/>
          <w:b w:val="0"/>
          <w:sz w:val="16"/>
          <w:szCs w:val="16"/>
          <w:lang w:eastAsia="en-US" w:bidi="en-US"/>
        </w:rPr>
        <w:t xml:space="preserve">№ </w:t>
      </w:r>
      <w:r w:rsidRPr="001C03A1">
        <w:rPr>
          <w:rStyle w:val="27"/>
          <w:rFonts w:ascii="Times New Roman" w:hAnsi="Times New Roman" w:cs="Times New Roman"/>
          <w:b w:val="0"/>
          <w:sz w:val="16"/>
          <w:szCs w:val="16"/>
        </w:rPr>
        <w:t>1479 «Об утверждении правил противопожарного режима в Российской Федерации»,</w:t>
      </w:r>
      <w:r w:rsidRPr="001C03A1">
        <w:rPr>
          <w:b w:val="0"/>
          <w:sz w:val="16"/>
          <w:szCs w:val="16"/>
        </w:rPr>
        <w:t xml:space="preserve"> Уставом муниципального образования «Моторский сельсовет», в целях обеспечения пожарной безопасности на территории муниципального образования «Моторский сельсовет», </w:t>
      </w:r>
      <w:r w:rsidRPr="001C03A1">
        <w:rPr>
          <w:b w:val="0"/>
          <w:sz w:val="16"/>
          <w:szCs w:val="16"/>
          <w:shd w:val="clear" w:color="auto" w:fill="FFFFFF"/>
        </w:rPr>
        <w:t>в пожароопасные периоды</w:t>
      </w:r>
      <w:r w:rsidRPr="001C03A1">
        <w:rPr>
          <w:b w:val="0"/>
          <w:sz w:val="16"/>
          <w:szCs w:val="16"/>
        </w:rPr>
        <w:t xml:space="preserve"> ПОСТАНОВЛЯЕТ</w:t>
      </w:r>
      <w:r w:rsidRPr="001C03A1">
        <w:rPr>
          <w:b w:val="0"/>
          <w:bCs/>
          <w:sz w:val="16"/>
          <w:szCs w:val="16"/>
        </w:rPr>
        <w:t>:</w:t>
      </w:r>
    </w:p>
    <w:p w:rsidR="001C03A1" w:rsidRPr="001C03A1" w:rsidRDefault="001C03A1" w:rsidP="001C03A1">
      <w:pPr>
        <w:pStyle w:val="ad"/>
        <w:shd w:val="clear" w:color="auto" w:fill="FFFFFF"/>
        <w:spacing w:before="0" w:after="0" w:afterAutospacing="0"/>
        <w:jc w:val="both"/>
        <w:rPr>
          <w:sz w:val="16"/>
          <w:szCs w:val="16"/>
        </w:rPr>
      </w:pPr>
    </w:p>
    <w:p w:rsidR="001C03A1" w:rsidRPr="001C03A1" w:rsidRDefault="001C03A1" w:rsidP="001C03A1">
      <w:pPr>
        <w:pStyle w:val="ad"/>
        <w:shd w:val="clear" w:color="auto" w:fill="FFFFFF"/>
        <w:spacing w:before="0" w:after="0" w:afterAutospacing="0"/>
        <w:ind w:right="140"/>
        <w:jc w:val="both"/>
        <w:rPr>
          <w:sz w:val="16"/>
          <w:szCs w:val="16"/>
          <w:shd w:val="clear" w:color="auto" w:fill="FFFFFF"/>
        </w:rPr>
      </w:pPr>
      <w:r w:rsidRPr="001C03A1">
        <w:rPr>
          <w:sz w:val="16"/>
          <w:szCs w:val="16"/>
          <w:shd w:val="clear" w:color="auto" w:fill="FFFFFF"/>
        </w:rPr>
        <w:t xml:space="preserve">1. Утвердить прилагаемый Порядок установления особого противопожарного режима на территории муниципального образования «Моторский сельсовет» </w:t>
      </w:r>
      <w:r w:rsidRPr="001C03A1">
        <w:rPr>
          <w:sz w:val="16"/>
          <w:szCs w:val="16"/>
        </w:rPr>
        <w:t>согласно приложению № 1</w:t>
      </w:r>
      <w:r w:rsidRPr="001C03A1">
        <w:rPr>
          <w:sz w:val="16"/>
          <w:szCs w:val="16"/>
          <w:shd w:val="clear" w:color="auto" w:fill="FFFFFF"/>
        </w:rPr>
        <w:t>.</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xml:space="preserve">2. Утвердить Перечень оснований для установления особого противопожарного режима </w:t>
      </w:r>
      <w:r w:rsidRPr="001C03A1">
        <w:rPr>
          <w:rFonts w:ascii="Times New Roman" w:hAnsi="Times New Roman"/>
          <w:sz w:val="16"/>
          <w:szCs w:val="16"/>
          <w:shd w:val="clear" w:color="auto" w:fill="FFFFFF"/>
        </w:rPr>
        <w:t xml:space="preserve">на территории муниципального образования «Моторский сельсовет» </w:t>
      </w:r>
      <w:r w:rsidRPr="001C03A1">
        <w:rPr>
          <w:rFonts w:ascii="Times New Roman" w:hAnsi="Times New Roman"/>
          <w:sz w:val="16"/>
          <w:szCs w:val="16"/>
        </w:rPr>
        <w:t>согласно приложению № 2.</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xml:space="preserve">3. Утвердить Перечень дополнительных требований пожарной безопасности, действующих в период особого противопожарного режима </w:t>
      </w:r>
      <w:r w:rsidRPr="001C03A1">
        <w:rPr>
          <w:rFonts w:ascii="Times New Roman" w:hAnsi="Times New Roman"/>
          <w:sz w:val="16"/>
          <w:szCs w:val="16"/>
          <w:shd w:val="clear" w:color="auto" w:fill="FFFFFF"/>
        </w:rPr>
        <w:t xml:space="preserve">на территории муниципального образования «Моторский сельсовет» </w:t>
      </w:r>
      <w:r w:rsidRPr="001C03A1">
        <w:rPr>
          <w:rFonts w:ascii="Times New Roman" w:hAnsi="Times New Roman"/>
          <w:sz w:val="16"/>
          <w:szCs w:val="16"/>
        </w:rPr>
        <w:t>согласно приложению № 3.</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4. Постановление № 27-П от 14.05.2018 года «О порядке установления особого противопожарного режима на территории Моторского сельсовета» признать утратившим силу.</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5. Контроль за выполнением настоящего постановления оставляю за собой.</w:t>
      </w:r>
    </w:p>
    <w:p w:rsidR="001C03A1" w:rsidRPr="001C03A1" w:rsidRDefault="001C03A1" w:rsidP="001C03A1">
      <w:pPr>
        <w:autoSpaceDE w:val="0"/>
        <w:autoSpaceDN w:val="0"/>
        <w:adjustRightInd w:val="0"/>
        <w:spacing w:after="0" w:line="240" w:lineRule="auto"/>
        <w:jc w:val="both"/>
        <w:rPr>
          <w:rFonts w:ascii="Times New Roman" w:hAnsi="Times New Roman"/>
          <w:sz w:val="16"/>
          <w:szCs w:val="16"/>
        </w:rPr>
      </w:pPr>
      <w:r w:rsidRPr="001C03A1">
        <w:rPr>
          <w:rFonts w:ascii="Times New Roman" w:hAnsi="Times New Roman"/>
          <w:sz w:val="16"/>
          <w:szCs w:val="16"/>
        </w:rPr>
        <w:t>6. Настоящее постановление вступает в силу в день, следующий за днем его официального опубликования в печатном издании «Моторский Вестник».</w:t>
      </w:r>
    </w:p>
    <w:p w:rsidR="001C03A1" w:rsidRPr="001C03A1" w:rsidRDefault="001C03A1" w:rsidP="001C03A1">
      <w:pPr>
        <w:spacing w:after="0" w:line="240" w:lineRule="auto"/>
        <w:jc w:val="both"/>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tabs>
          <w:tab w:val="left" w:pos="6540"/>
        </w:tabs>
        <w:spacing w:after="0" w:line="240" w:lineRule="auto"/>
        <w:rPr>
          <w:rFonts w:ascii="Times New Roman" w:hAnsi="Times New Roman"/>
          <w:sz w:val="16"/>
          <w:szCs w:val="16"/>
        </w:rPr>
      </w:pPr>
      <w:r w:rsidRPr="001C03A1">
        <w:rPr>
          <w:rFonts w:ascii="Times New Roman" w:hAnsi="Times New Roman"/>
          <w:sz w:val="16"/>
          <w:szCs w:val="16"/>
        </w:rPr>
        <w:t>Глава Моторского сельсовета</w:t>
      </w:r>
      <w:r w:rsidRPr="001C03A1">
        <w:rPr>
          <w:rFonts w:ascii="Times New Roman" w:hAnsi="Times New Roman"/>
          <w:sz w:val="16"/>
          <w:szCs w:val="16"/>
        </w:rPr>
        <w:tab/>
        <w:t xml:space="preserve">                 </w:t>
      </w:r>
      <w:r w:rsidRPr="001C03A1">
        <w:rPr>
          <w:rFonts w:ascii="Times New Roman" w:hAnsi="Times New Roman"/>
          <w:sz w:val="16"/>
          <w:szCs w:val="16"/>
        </w:rPr>
        <w:tab/>
        <w:t>К.М.Попова</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Приложение № 1</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 xml:space="preserve">к постановлению Администрации  Моторского сельсовета </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№33-П от 06.06.2023г.</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p>
    <w:p w:rsidR="001C03A1" w:rsidRPr="001C03A1" w:rsidRDefault="001C03A1" w:rsidP="001C03A1">
      <w:pPr>
        <w:pStyle w:val="2"/>
        <w:spacing w:before="0" w:after="0" w:line="240" w:lineRule="auto"/>
        <w:jc w:val="center"/>
        <w:rPr>
          <w:rFonts w:ascii="Times New Roman" w:hAnsi="Times New Roman" w:cs="Times New Roman"/>
          <w:sz w:val="16"/>
          <w:szCs w:val="16"/>
        </w:rPr>
      </w:pPr>
      <w:r w:rsidRPr="001C03A1">
        <w:rPr>
          <w:rFonts w:ascii="Times New Roman" w:hAnsi="Times New Roman" w:cs="Times New Roman"/>
          <w:sz w:val="16"/>
          <w:szCs w:val="16"/>
        </w:rPr>
        <w:t>Порядок установления особого противопожарного режима на территории муниципального образования «Моторский сельсовет»</w:t>
      </w: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z w:val="16"/>
          <w:szCs w:val="16"/>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Моторского сельсовета</w:t>
      </w:r>
      <w:r w:rsidRPr="001C03A1">
        <w:rPr>
          <w:color w:val="282828"/>
          <w:sz w:val="16"/>
          <w:szCs w:val="16"/>
        </w:rPr>
        <w:t>»</w:t>
      </w:r>
      <w:r w:rsidRPr="001C03A1">
        <w:rPr>
          <w:sz w:val="16"/>
          <w:szCs w:val="16"/>
        </w:rPr>
        <w:t>, глава муниципального образования «Моторский сельсовет» своим распоряжением устанавливает особый противопожарный режим на территории Моторского сельсовета.</w:t>
      </w: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pacing w:val="1"/>
          <w:sz w:val="16"/>
          <w:szCs w:val="16"/>
          <w:shd w:val="clear" w:color="auto" w:fill="FFFFFF"/>
        </w:rPr>
        <w:t xml:space="preserve">Решение о введении особого противопожарного режима на территории Моторского сельсовета может, принимается по предложению начальника ОНД и ПР по Каратузскому району либо по решению комиссии по предупреждению и ликвидации чрезвычайных ситуаций и обеспечению пожарной безопасности </w:t>
      </w:r>
      <w:r w:rsidRPr="001C03A1">
        <w:rPr>
          <w:sz w:val="16"/>
          <w:szCs w:val="16"/>
          <w:shd w:val="clear" w:color="auto" w:fill="FFFFFF"/>
        </w:rPr>
        <w:t>(далее - КЧС и ОПБ)</w:t>
      </w:r>
      <w:r w:rsidRPr="001C03A1">
        <w:rPr>
          <w:spacing w:val="1"/>
          <w:sz w:val="16"/>
          <w:szCs w:val="16"/>
          <w:shd w:val="clear" w:color="auto" w:fill="FFFFFF"/>
        </w:rPr>
        <w:t>.</w:t>
      </w: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pacing w:val="1"/>
          <w:sz w:val="16"/>
          <w:szCs w:val="16"/>
          <w:shd w:val="clear" w:color="auto" w:fill="FFFFFF"/>
        </w:rPr>
        <w:t xml:space="preserve">Особый противопожарный режим может быть введен как на всей территории муниципального образования </w:t>
      </w:r>
      <w:r w:rsidRPr="001C03A1">
        <w:rPr>
          <w:sz w:val="16"/>
          <w:szCs w:val="16"/>
        </w:rPr>
        <w:t>«Моторский сельсовет»</w:t>
      </w:r>
      <w:r w:rsidRPr="001C03A1">
        <w:rPr>
          <w:spacing w:val="1"/>
          <w:sz w:val="16"/>
          <w:szCs w:val="16"/>
          <w:shd w:val="clear" w:color="auto" w:fill="FFFFFF"/>
        </w:rPr>
        <w:t>, так и его части в пределах границ населенных пунктов и т. д.</w:t>
      </w:r>
    </w:p>
    <w:p w:rsidR="001C03A1" w:rsidRPr="001C03A1" w:rsidRDefault="001C03A1" w:rsidP="000056F1">
      <w:pPr>
        <w:numPr>
          <w:ilvl w:val="0"/>
          <w:numId w:val="18"/>
        </w:numPr>
        <w:spacing w:after="0" w:line="240" w:lineRule="auto"/>
        <w:ind w:left="0" w:firstLine="0"/>
        <w:jc w:val="both"/>
        <w:rPr>
          <w:rFonts w:ascii="Times New Roman" w:hAnsi="Times New Roman"/>
          <w:sz w:val="16"/>
          <w:szCs w:val="16"/>
        </w:rPr>
      </w:pPr>
      <w:r w:rsidRPr="001C03A1">
        <w:rPr>
          <w:rFonts w:ascii="Times New Roman" w:hAnsi="Times New Roman"/>
          <w:sz w:val="16"/>
          <w:szCs w:val="16"/>
        </w:rPr>
        <w:t>В распоряжении об установлении особого противопожарного режима указывается:</w:t>
      </w:r>
    </w:p>
    <w:p w:rsidR="001C03A1" w:rsidRPr="001C03A1" w:rsidRDefault="001C03A1" w:rsidP="000056F1">
      <w:pPr>
        <w:numPr>
          <w:ilvl w:val="0"/>
          <w:numId w:val="19"/>
        </w:numPr>
        <w:suppressAutoHyphens/>
        <w:spacing w:after="0" w:line="240" w:lineRule="auto"/>
        <w:ind w:left="0" w:firstLine="0"/>
        <w:jc w:val="both"/>
        <w:rPr>
          <w:rFonts w:ascii="Times New Roman" w:hAnsi="Times New Roman"/>
          <w:sz w:val="16"/>
          <w:szCs w:val="16"/>
        </w:rPr>
      </w:pPr>
      <w:r w:rsidRPr="001C03A1">
        <w:rPr>
          <w:rFonts w:ascii="Times New Roman" w:hAnsi="Times New Roman"/>
          <w:sz w:val="16"/>
          <w:szCs w:val="16"/>
        </w:rPr>
        <w:t>обстоятельства, послужившие основанием для введения особого противопожарного режима;</w:t>
      </w:r>
    </w:p>
    <w:p w:rsidR="001C03A1" w:rsidRPr="001C03A1" w:rsidRDefault="001C03A1" w:rsidP="000056F1">
      <w:pPr>
        <w:numPr>
          <w:ilvl w:val="0"/>
          <w:numId w:val="19"/>
        </w:numPr>
        <w:suppressAutoHyphens/>
        <w:spacing w:after="0" w:line="240" w:lineRule="auto"/>
        <w:ind w:left="0" w:firstLine="0"/>
        <w:jc w:val="both"/>
        <w:rPr>
          <w:rFonts w:ascii="Times New Roman" w:hAnsi="Times New Roman"/>
          <w:sz w:val="16"/>
          <w:szCs w:val="16"/>
        </w:rPr>
      </w:pPr>
      <w:r w:rsidRPr="001C03A1">
        <w:rPr>
          <w:rFonts w:ascii="Times New Roman" w:hAnsi="Times New Roman"/>
          <w:sz w:val="16"/>
          <w:szCs w:val="16"/>
        </w:rPr>
        <w:t>границы территории, на которой устанавливается особый противопожарный режим;</w:t>
      </w:r>
    </w:p>
    <w:p w:rsidR="001C03A1" w:rsidRPr="001C03A1" w:rsidRDefault="001C03A1" w:rsidP="000056F1">
      <w:pPr>
        <w:numPr>
          <w:ilvl w:val="0"/>
          <w:numId w:val="19"/>
        </w:numPr>
        <w:suppressAutoHyphens/>
        <w:spacing w:after="0" w:line="240" w:lineRule="auto"/>
        <w:ind w:left="0" w:firstLine="0"/>
        <w:jc w:val="both"/>
        <w:rPr>
          <w:rFonts w:ascii="Times New Roman" w:hAnsi="Times New Roman"/>
          <w:sz w:val="16"/>
          <w:szCs w:val="16"/>
        </w:rPr>
      </w:pPr>
      <w:r w:rsidRPr="001C03A1">
        <w:rPr>
          <w:rFonts w:ascii="Times New Roman" w:hAnsi="Times New Roman"/>
          <w:sz w:val="16"/>
          <w:szCs w:val="16"/>
        </w:rPr>
        <w:t>время начала установления особого противопожарного режима;</w:t>
      </w:r>
    </w:p>
    <w:p w:rsidR="001C03A1" w:rsidRPr="001C03A1" w:rsidRDefault="001C03A1" w:rsidP="000056F1">
      <w:pPr>
        <w:numPr>
          <w:ilvl w:val="0"/>
          <w:numId w:val="19"/>
        </w:numPr>
        <w:suppressAutoHyphens/>
        <w:spacing w:after="0" w:line="240" w:lineRule="auto"/>
        <w:ind w:left="0" w:firstLine="0"/>
        <w:jc w:val="both"/>
        <w:rPr>
          <w:rFonts w:ascii="Times New Roman" w:hAnsi="Times New Roman"/>
          <w:sz w:val="16"/>
          <w:szCs w:val="16"/>
        </w:rPr>
      </w:pPr>
      <w:r w:rsidRPr="001C03A1">
        <w:rPr>
          <w:rFonts w:ascii="Times New Roman" w:hAnsi="Times New Roman"/>
          <w:sz w:val="16"/>
          <w:szCs w:val="16"/>
        </w:rPr>
        <w:t>срок, на который устанавливается особый противопожарный режим;</w:t>
      </w:r>
    </w:p>
    <w:p w:rsidR="001C03A1" w:rsidRPr="001C03A1" w:rsidRDefault="001C03A1" w:rsidP="000056F1">
      <w:pPr>
        <w:numPr>
          <w:ilvl w:val="0"/>
          <w:numId w:val="19"/>
        </w:numPr>
        <w:suppressAutoHyphens/>
        <w:spacing w:after="0" w:line="240" w:lineRule="auto"/>
        <w:ind w:left="0" w:firstLine="0"/>
        <w:jc w:val="both"/>
        <w:rPr>
          <w:rFonts w:ascii="Times New Roman" w:hAnsi="Times New Roman"/>
          <w:sz w:val="16"/>
          <w:szCs w:val="16"/>
        </w:rPr>
      </w:pPr>
      <w:r w:rsidRPr="001C03A1">
        <w:rPr>
          <w:rFonts w:ascii="Times New Roman" w:hAnsi="Times New Roman"/>
          <w:spacing w:val="1"/>
          <w:sz w:val="16"/>
          <w:szCs w:val="16"/>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1C03A1">
        <w:rPr>
          <w:rFonts w:ascii="Times New Roman" w:hAnsi="Times New Roman"/>
          <w:sz w:val="16"/>
          <w:szCs w:val="16"/>
        </w:rPr>
        <w:t>;</w:t>
      </w:r>
    </w:p>
    <w:p w:rsidR="001C03A1" w:rsidRPr="001C03A1" w:rsidRDefault="001C03A1" w:rsidP="000056F1">
      <w:pPr>
        <w:numPr>
          <w:ilvl w:val="0"/>
          <w:numId w:val="19"/>
        </w:numPr>
        <w:suppressAutoHyphens/>
        <w:spacing w:after="0" w:line="240" w:lineRule="auto"/>
        <w:ind w:left="0" w:firstLine="0"/>
        <w:jc w:val="both"/>
        <w:rPr>
          <w:rFonts w:ascii="Times New Roman" w:hAnsi="Times New Roman"/>
          <w:sz w:val="16"/>
          <w:szCs w:val="16"/>
        </w:rPr>
      </w:pPr>
      <w:r w:rsidRPr="001C03A1">
        <w:rPr>
          <w:rFonts w:ascii="Times New Roman" w:hAnsi="Times New Roman"/>
          <w:spacing w:val="1"/>
          <w:sz w:val="16"/>
          <w:szCs w:val="16"/>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1C03A1">
        <w:rPr>
          <w:rFonts w:ascii="Times New Roman" w:hAnsi="Times New Roman"/>
          <w:sz w:val="16"/>
          <w:szCs w:val="16"/>
        </w:rPr>
        <w:t>.</w:t>
      </w: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z w:val="16"/>
          <w:szCs w:val="16"/>
          <w:shd w:val="clear" w:color="auto" w:fill="FFFFFF"/>
        </w:rPr>
        <w:t xml:space="preserve">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администрации муниципального образования решение о введении особого противопожарного режима на территории сельсовета может быть принято на заседании КЧС и ОПБ в муниципальном образовании </w:t>
      </w:r>
      <w:r w:rsidRPr="001C03A1">
        <w:rPr>
          <w:sz w:val="16"/>
          <w:szCs w:val="16"/>
        </w:rPr>
        <w:t>«Моторский сельсовет»</w:t>
      </w:r>
      <w:r w:rsidRPr="001C03A1">
        <w:rPr>
          <w:sz w:val="16"/>
          <w:szCs w:val="16"/>
          <w:shd w:val="clear" w:color="auto" w:fill="FFFFFF"/>
        </w:rPr>
        <w:t>.</w:t>
      </w: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z w:val="16"/>
          <w:szCs w:val="16"/>
          <w:shd w:val="clear" w:color="auto" w:fill="FFFFFF"/>
        </w:rPr>
        <w:t xml:space="preserve">Разработку комплекса мер, направленных на устранение повышенной опасности и контроль за их выполнением осуществляет администрация Моторского сельсовета руководствуясь </w:t>
      </w:r>
      <w:r w:rsidRPr="001C03A1">
        <w:rPr>
          <w:rStyle w:val="ae"/>
          <w:b w:val="0"/>
          <w:sz w:val="16"/>
          <w:szCs w:val="16"/>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1C03A1">
        <w:rPr>
          <w:sz w:val="16"/>
          <w:szCs w:val="16"/>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z w:val="16"/>
          <w:szCs w:val="16"/>
        </w:rPr>
        <w:t>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Моторского сельсовета</w:t>
      </w:r>
    </w:p>
    <w:p w:rsidR="001C03A1" w:rsidRPr="001C03A1" w:rsidRDefault="001C03A1" w:rsidP="000056F1">
      <w:pPr>
        <w:pStyle w:val="ad"/>
        <w:numPr>
          <w:ilvl w:val="0"/>
          <w:numId w:val="18"/>
        </w:numPr>
        <w:shd w:val="clear" w:color="auto" w:fill="FFFFFF"/>
        <w:spacing w:before="0" w:beforeAutospacing="0" w:after="0" w:afterAutospacing="0"/>
        <w:ind w:left="0" w:right="140" w:firstLine="0"/>
        <w:jc w:val="both"/>
        <w:rPr>
          <w:sz w:val="16"/>
          <w:szCs w:val="16"/>
        </w:rPr>
      </w:pPr>
      <w:r w:rsidRPr="001C03A1">
        <w:rPr>
          <w:spacing w:val="1"/>
          <w:sz w:val="16"/>
          <w:szCs w:val="16"/>
          <w:shd w:val="clear" w:color="auto" w:fill="FFFFFF"/>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Приложение № 2</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 xml:space="preserve">к постановлению Администрации  Моторского сельсовета </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№33-П от 06.06.2023г.</w:t>
      </w: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shd w:val="clear" w:color="auto" w:fill="FFFFFF"/>
        <w:spacing w:after="0" w:line="240" w:lineRule="auto"/>
        <w:jc w:val="center"/>
        <w:rPr>
          <w:rFonts w:ascii="Times New Roman" w:hAnsi="Times New Roman"/>
          <w:b/>
          <w:bCs/>
          <w:color w:val="282828"/>
          <w:sz w:val="16"/>
          <w:szCs w:val="16"/>
        </w:rPr>
      </w:pPr>
      <w:r w:rsidRPr="001C03A1">
        <w:rPr>
          <w:rFonts w:ascii="Times New Roman" w:hAnsi="Times New Roman"/>
          <w:b/>
          <w:bCs/>
          <w:color w:val="282828"/>
          <w:sz w:val="16"/>
          <w:szCs w:val="16"/>
        </w:rPr>
        <w:t>Перечень оснований для установления особого противопожарного режима</w:t>
      </w:r>
    </w:p>
    <w:p w:rsidR="001C03A1" w:rsidRPr="001C03A1" w:rsidRDefault="001C03A1" w:rsidP="001C03A1">
      <w:pPr>
        <w:shd w:val="clear" w:color="auto" w:fill="FFFFFF"/>
        <w:spacing w:after="0" w:line="240" w:lineRule="auto"/>
        <w:jc w:val="both"/>
        <w:rPr>
          <w:rFonts w:ascii="Times New Roman" w:hAnsi="Times New Roman"/>
          <w:spacing w:val="1"/>
          <w:sz w:val="16"/>
          <w:szCs w:val="16"/>
          <w:shd w:val="clear" w:color="auto" w:fill="FFFFFF"/>
        </w:rPr>
      </w:pPr>
      <w:r w:rsidRPr="001C03A1">
        <w:rPr>
          <w:rFonts w:ascii="Times New Roman" w:hAnsi="Times New Roman"/>
          <w:color w:val="282828"/>
          <w:sz w:val="16"/>
          <w:szCs w:val="16"/>
        </w:rPr>
        <w:t>1</w:t>
      </w:r>
      <w:r w:rsidRPr="001C03A1">
        <w:rPr>
          <w:rFonts w:ascii="Times New Roman" w:hAnsi="Times New Roman"/>
          <w:sz w:val="16"/>
          <w:szCs w:val="16"/>
        </w:rPr>
        <w:t xml:space="preserve">. </w:t>
      </w:r>
      <w:r w:rsidRPr="001C03A1">
        <w:rPr>
          <w:rFonts w:ascii="Times New Roman" w:hAnsi="Times New Roman"/>
          <w:spacing w:val="1"/>
          <w:sz w:val="16"/>
          <w:szCs w:val="16"/>
          <w:shd w:val="clear" w:color="auto" w:fill="FFFFFF"/>
        </w:rPr>
        <w:t>Повышение пожарной опасности в результате наступления неблагоприятных климатических условий, в том числе:</w:t>
      </w:r>
    </w:p>
    <w:p w:rsidR="001C03A1" w:rsidRPr="001C03A1" w:rsidRDefault="001C03A1" w:rsidP="001C03A1">
      <w:pPr>
        <w:shd w:val="clear" w:color="auto" w:fill="FFFFFF"/>
        <w:spacing w:after="0" w:line="240" w:lineRule="auto"/>
        <w:jc w:val="both"/>
        <w:rPr>
          <w:rFonts w:ascii="Times New Roman" w:hAnsi="Times New Roman"/>
          <w:sz w:val="16"/>
          <w:szCs w:val="16"/>
        </w:rPr>
      </w:pPr>
      <w:r w:rsidRPr="001C03A1">
        <w:rPr>
          <w:rFonts w:ascii="Times New Roman" w:hAnsi="Times New Roman"/>
          <w:sz w:val="16"/>
          <w:szCs w:val="16"/>
        </w:rPr>
        <w:t>- повышение температуры воздуха до +30</w:t>
      </w:r>
      <w:r w:rsidRPr="001C03A1">
        <w:rPr>
          <w:rFonts w:ascii="Times New Roman" w:hAnsi="Times New Roman"/>
          <w:sz w:val="16"/>
          <w:szCs w:val="16"/>
          <w:vertAlign w:val="superscript"/>
        </w:rPr>
        <w:t>0</w:t>
      </w:r>
      <w:r w:rsidRPr="001C03A1">
        <w:rPr>
          <w:rFonts w:ascii="Times New Roman" w:hAnsi="Times New Roman"/>
          <w:sz w:val="16"/>
          <w:szCs w:val="16"/>
        </w:rPr>
        <w:t>C и выше в течение семи суток;</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shd w:val="clear" w:color="auto" w:fill="F9F9F9"/>
        </w:rPr>
        <w:t xml:space="preserve">- понижение температуры воздуха до -30 </w:t>
      </w:r>
      <w:r w:rsidRPr="001C03A1">
        <w:rPr>
          <w:rFonts w:ascii="Times New Roman" w:hAnsi="Times New Roman"/>
          <w:sz w:val="16"/>
          <w:szCs w:val="16"/>
          <w:vertAlign w:val="superscript"/>
        </w:rPr>
        <w:t>0</w:t>
      </w:r>
      <w:r w:rsidRPr="001C03A1">
        <w:rPr>
          <w:rFonts w:ascii="Times New Roman" w:hAnsi="Times New Roman"/>
          <w:sz w:val="16"/>
          <w:szCs w:val="16"/>
        </w:rPr>
        <w:t>C</w:t>
      </w:r>
      <w:r w:rsidRPr="001C03A1">
        <w:rPr>
          <w:rFonts w:ascii="Times New Roman" w:hAnsi="Times New Roman"/>
          <w:sz w:val="16"/>
          <w:szCs w:val="16"/>
          <w:shd w:val="clear" w:color="auto" w:fill="F9F9F9"/>
        </w:rPr>
        <w:t xml:space="preserve"> и ниже </w:t>
      </w:r>
      <w:r w:rsidRPr="001C03A1">
        <w:rPr>
          <w:rFonts w:ascii="Times New Roman" w:hAnsi="Times New Roman"/>
          <w:sz w:val="16"/>
          <w:szCs w:val="16"/>
        </w:rPr>
        <w:t>в течение семи суток;</w:t>
      </w:r>
    </w:p>
    <w:p w:rsidR="001C03A1" w:rsidRPr="001C03A1" w:rsidRDefault="001C03A1" w:rsidP="001C03A1">
      <w:pPr>
        <w:shd w:val="clear" w:color="auto" w:fill="FFFFFF"/>
        <w:spacing w:after="0" w:line="240" w:lineRule="auto"/>
        <w:jc w:val="both"/>
        <w:rPr>
          <w:rFonts w:ascii="Times New Roman" w:hAnsi="Times New Roman"/>
          <w:sz w:val="16"/>
          <w:szCs w:val="16"/>
        </w:rPr>
      </w:pPr>
      <w:r w:rsidRPr="001C03A1">
        <w:rPr>
          <w:rFonts w:ascii="Times New Roman" w:hAnsi="Times New Roman"/>
          <w:sz w:val="16"/>
          <w:szCs w:val="16"/>
        </w:rPr>
        <w:t>- сильный ветер (в том числе смерчи и шквалы) со скоростью ветра в порывах 30 и более метров в секунду.</w:t>
      </w:r>
    </w:p>
    <w:p w:rsidR="001C03A1" w:rsidRPr="001C03A1" w:rsidRDefault="001C03A1" w:rsidP="001C03A1">
      <w:pPr>
        <w:shd w:val="clear" w:color="auto" w:fill="FFFFFF"/>
        <w:spacing w:after="0" w:line="240" w:lineRule="auto"/>
        <w:jc w:val="both"/>
        <w:rPr>
          <w:rFonts w:ascii="Times New Roman" w:hAnsi="Times New Roman"/>
          <w:sz w:val="16"/>
          <w:szCs w:val="16"/>
        </w:rPr>
      </w:pPr>
      <w:r w:rsidRPr="001C03A1">
        <w:rPr>
          <w:rFonts w:ascii="Times New Roman" w:hAnsi="Times New Roman"/>
          <w:sz w:val="16"/>
          <w:szCs w:val="16"/>
        </w:rPr>
        <w:t xml:space="preserve">2. Увеличение количества пожаров или случаев гибели, травмирования на пожарах людей на </w:t>
      </w:r>
      <w:r w:rsidRPr="001C03A1">
        <w:rPr>
          <w:rFonts w:ascii="Times New Roman" w:hAnsi="Times New Roman"/>
          <w:sz w:val="16"/>
          <w:szCs w:val="16"/>
          <w:u w:val="single"/>
        </w:rPr>
        <w:t>15</w:t>
      </w:r>
      <w:r w:rsidRPr="001C03A1">
        <w:rPr>
          <w:rFonts w:ascii="Times New Roman" w:hAnsi="Times New Roman"/>
          <w:sz w:val="16"/>
          <w:szCs w:val="16"/>
        </w:rPr>
        <w:t>% и более по сравнению с показателями прошлого года.</w:t>
      </w:r>
    </w:p>
    <w:p w:rsidR="001C03A1" w:rsidRPr="001C03A1" w:rsidRDefault="001C03A1" w:rsidP="001C03A1">
      <w:pPr>
        <w:shd w:val="clear" w:color="auto" w:fill="FFFFFF"/>
        <w:spacing w:after="0" w:line="240" w:lineRule="auto"/>
        <w:jc w:val="both"/>
        <w:rPr>
          <w:rFonts w:ascii="Times New Roman" w:hAnsi="Times New Roman"/>
          <w:sz w:val="16"/>
          <w:szCs w:val="16"/>
        </w:rPr>
      </w:pPr>
      <w:r w:rsidRPr="001C03A1">
        <w:rPr>
          <w:rFonts w:ascii="Times New Roman" w:hAnsi="Times New Roman"/>
          <w:sz w:val="16"/>
          <w:szCs w:val="16"/>
        </w:rPr>
        <w:t xml:space="preserve">3. </w:t>
      </w:r>
      <w:r w:rsidRPr="001C03A1">
        <w:rPr>
          <w:rFonts w:ascii="Times New Roman" w:hAnsi="Times New Roman"/>
          <w:spacing w:val="1"/>
          <w:sz w:val="16"/>
          <w:szCs w:val="16"/>
          <w:shd w:val="clear" w:color="auto" w:fill="FFFFFF"/>
        </w:rPr>
        <w:t>Возникновение массовых пожаров на территории муниципального образования (более 5 в день в течении 3 дней и более).</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xml:space="preserve">4. </w:t>
      </w:r>
      <w:r w:rsidRPr="001C03A1">
        <w:rPr>
          <w:rFonts w:ascii="Times New Roman" w:hAnsi="Times New Roman"/>
          <w:spacing w:val="1"/>
          <w:sz w:val="16"/>
          <w:szCs w:val="16"/>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1C03A1" w:rsidRPr="001C03A1" w:rsidRDefault="001C03A1" w:rsidP="001C03A1">
      <w:pPr>
        <w:shd w:val="clear" w:color="auto" w:fill="FFFFFF"/>
        <w:spacing w:after="0" w:line="240" w:lineRule="auto"/>
        <w:jc w:val="both"/>
        <w:rPr>
          <w:rFonts w:ascii="Times New Roman" w:hAnsi="Times New Roman"/>
          <w:spacing w:val="1"/>
          <w:sz w:val="16"/>
          <w:szCs w:val="16"/>
          <w:shd w:val="clear" w:color="auto" w:fill="FFFFFF"/>
        </w:rPr>
      </w:pPr>
      <w:r w:rsidRPr="001C03A1">
        <w:rPr>
          <w:rFonts w:ascii="Times New Roman" w:hAnsi="Times New Roman"/>
          <w:sz w:val="16"/>
          <w:szCs w:val="16"/>
        </w:rPr>
        <w:t xml:space="preserve">5. </w:t>
      </w:r>
      <w:r w:rsidRPr="001C03A1">
        <w:rPr>
          <w:rFonts w:ascii="Times New Roman" w:hAnsi="Times New Roman"/>
          <w:spacing w:val="1"/>
          <w:sz w:val="16"/>
          <w:szCs w:val="16"/>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1C03A1" w:rsidRPr="001C03A1" w:rsidRDefault="001C03A1" w:rsidP="001C03A1">
      <w:pPr>
        <w:shd w:val="clear" w:color="auto" w:fill="FFFFFF"/>
        <w:spacing w:after="0" w:line="240" w:lineRule="auto"/>
        <w:jc w:val="both"/>
        <w:rPr>
          <w:rFonts w:ascii="Times New Roman" w:hAnsi="Times New Roman"/>
          <w:spacing w:val="1"/>
          <w:sz w:val="16"/>
          <w:szCs w:val="16"/>
          <w:shd w:val="clear" w:color="auto" w:fill="FFFFFF"/>
        </w:rPr>
      </w:pPr>
      <w:r w:rsidRPr="001C03A1">
        <w:rPr>
          <w:rFonts w:ascii="Times New Roman" w:hAnsi="Times New Roman"/>
          <w:sz w:val="16"/>
          <w:szCs w:val="16"/>
        </w:rPr>
        <w:t>6.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1C03A1" w:rsidRPr="001C03A1" w:rsidRDefault="001C03A1" w:rsidP="001C03A1">
      <w:pPr>
        <w:shd w:val="clear" w:color="auto" w:fill="FFFFFF"/>
        <w:spacing w:after="0" w:line="240" w:lineRule="auto"/>
        <w:jc w:val="both"/>
        <w:rPr>
          <w:rFonts w:ascii="Times New Roman" w:hAnsi="Times New Roman"/>
          <w:sz w:val="16"/>
          <w:szCs w:val="16"/>
        </w:rPr>
      </w:pPr>
      <w:r w:rsidRPr="001C03A1">
        <w:rPr>
          <w:rFonts w:ascii="Times New Roman" w:hAnsi="Times New Roman"/>
          <w:sz w:val="16"/>
          <w:szCs w:val="16"/>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Приложение № 3</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 xml:space="preserve">к постановлению Администрации  Моторского сельсовета </w:t>
      </w:r>
    </w:p>
    <w:p w:rsidR="001C03A1" w:rsidRPr="001C03A1" w:rsidRDefault="001C03A1" w:rsidP="001C03A1">
      <w:pPr>
        <w:pStyle w:val="2"/>
        <w:spacing w:before="0" w:after="0" w:line="240" w:lineRule="auto"/>
        <w:jc w:val="right"/>
        <w:rPr>
          <w:rFonts w:ascii="Times New Roman" w:hAnsi="Times New Roman" w:cs="Times New Roman"/>
          <w:b w:val="0"/>
          <w:sz w:val="16"/>
          <w:szCs w:val="16"/>
        </w:rPr>
      </w:pPr>
      <w:r w:rsidRPr="001C03A1">
        <w:rPr>
          <w:rFonts w:ascii="Times New Roman" w:hAnsi="Times New Roman" w:cs="Times New Roman"/>
          <w:b w:val="0"/>
          <w:sz w:val="16"/>
          <w:szCs w:val="16"/>
        </w:rPr>
        <w:t>№33-П от 06.06.2023г.</w:t>
      </w:r>
    </w:p>
    <w:p w:rsidR="001C03A1" w:rsidRPr="001C03A1" w:rsidRDefault="001C03A1" w:rsidP="001C03A1">
      <w:pPr>
        <w:pStyle w:val="2"/>
        <w:spacing w:before="0" w:after="0" w:line="240" w:lineRule="auto"/>
        <w:jc w:val="both"/>
        <w:rPr>
          <w:rFonts w:ascii="Times New Roman" w:hAnsi="Times New Roman" w:cs="Times New Roman"/>
          <w:b w:val="0"/>
          <w:sz w:val="16"/>
          <w:szCs w:val="16"/>
        </w:rPr>
      </w:pPr>
    </w:p>
    <w:p w:rsidR="001C03A1" w:rsidRPr="001C03A1" w:rsidRDefault="001C03A1" w:rsidP="001C03A1">
      <w:pPr>
        <w:pStyle w:val="2"/>
        <w:spacing w:before="0" w:after="0" w:line="240" w:lineRule="auto"/>
        <w:jc w:val="center"/>
        <w:rPr>
          <w:rFonts w:ascii="Times New Roman" w:hAnsi="Times New Roman" w:cs="Times New Roman"/>
          <w:b w:val="0"/>
          <w:sz w:val="16"/>
          <w:szCs w:val="16"/>
        </w:rPr>
      </w:pPr>
      <w:r w:rsidRPr="001C03A1">
        <w:rPr>
          <w:rStyle w:val="ae"/>
          <w:rFonts w:ascii="Times New Roman" w:hAnsi="Times New Roman"/>
          <w:b/>
          <w:sz w:val="16"/>
          <w:szCs w:val="16"/>
        </w:rPr>
        <w:t xml:space="preserve">Перечень дополнительных требований пожарной безопасности, действующих в период особого противопожарного режима </w:t>
      </w:r>
    </w:p>
    <w:p w:rsidR="001C03A1" w:rsidRPr="001C03A1" w:rsidRDefault="001C03A1" w:rsidP="001C03A1">
      <w:pPr>
        <w:pStyle w:val="2"/>
        <w:spacing w:before="0" w:after="0" w:line="240" w:lineRule="auto"/>
        <w:jc w:val="both"/>
        <w:rPr>
          <w:rFonts w:ascii="Times New Roman" w:hAnsi="Times New Roman" w:cs="Times New Roman"/>
          <w:b w:val="0"/>
          <w:color w:val="FF0000"/>
          <w:sz w:val="16"/>
          <w:szCs w:val="16"/>
        </w:rPr>
      </w:pPr>
    </w:p>
    <w:p w:rsidR="001C03A1" w:rsidRPr="001C03A1" w:rsidRDefault="001C03A1" w:rsidP="001C03A1">
      <w:pPr>
        <w:pStyle w:val="16"/>
        <w:shd w:val="clear" w:color="auto" w:fill="auto"/>
        <w:spacing w:line="240" w:lineRule="auto"/>
        <w:ind w:right="20"/>
        <w:jc w:val="both"/>
        <w:rPr>
          <w:rFonts w:ascii="Times New Roman" w:hAnsi="Times New Roman"/>
          <w:sz w:val="16"/>
          <w:szCs w:val="16"/>
        </w:rPr>
      </w:pPr>
      <w:r w:rsidRPr="001C03A1">
        <w:rPr>
          <w:rFonts w:ascii="Times New Roman" w:hAnsi="Times New Roman"/>
          <w:sz w:val="16"/>
          <w:szCs w:val="16"/>
        </w:rPr>
        <w:t>В рамках обеспечения особого противопожарного режима разрабатываются и проводятся следующие мероприятия:</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shd w:val="clear" w:color="auto" w:fill="FFFFFF"/>
        </w:rPr>
        <w:t xml:space="preserve">1. </w:t>
      </w:r>
      <w:r w:rsidRPr="001C03A1">
        <w:rPr>
          <w:rFonts w:ascii="Times New Roman" w:hAnsi="Times New Roman"/>
          <w:sz w:val="16"/>
          <w:szCs w:val="16"/>
        </w:rPr>
        <w:t>Создается оперативный штаб по профилактике пожаров и по борьбе с ними.</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rPr>
        <w:t xml:space="preserve">2. Организуется наблюдение за противопожарным состоянием соответствующих территорий и в прилегающих к ним зонам, путем </w:t>
      </w:r>
      <w:r w:rsidRPr="001C03A1">
        <w:rPr>
          <w:rFonts w:ascii="Times New Roman" w:hAnsi="Times New Roman"/>
          <w:sz w:val="16"/>
          <w:szCs w:val="16"/>
          <w:shd w:val="clear" w:color="auto" w:fill="FFFFFF"/>
        </w:rPr>
        <w:t>патрулирования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КГБУ «Лесная охрана», ОНД И ПР по Каратузскому району, ОП №2 МО МВД России «Курагинский».</w:t>
      </w:r>
    </w:p>
    <w:p w:rsidR="001C03A1" w:rsidRPr="001C03A1" w:rsidRDefault="001C03A1" w:rsidP="001C03A1">
      <w:pPr>
        <w:pStyle w:val="16"/>
        <w:shd w:val="clear" w:color="auto" w:fill="auto"/>
        <w:spacing w:line="240" w:lineRule="auto"/>
        <w:jc w:val="both"/>
        <w:rPr>
          <w:rFonts w:ascii="Times New Roman" w:hAnsi="Times New Roman"/>
          <w:sz w:val="16"/>
          <w:szCs w:val="16"/>
          <w:shd w:val="clear" w:color="auto" w:fill="FFFFFF"/>
        </w:rPr>
      </w:pPr>
      <w:r w:rsidRPr="001C03A1">
        <w:rPr>
          <w:rFonts w:ascii="Times New Roman" w:hAnsi="Times New Roman"/>
          <w:sz w:val="16"/>
          <w:szCs w:val="16"/>
        </w:rPr>
        <w:lastRenderedPageBreak/>
        <w:t xml:space="preserve">3. Предусматриваются мероприятия, исключающие возможность переброса огня от природных, ландшафтных пожаров </w:t>
      </w:r>
      <w:r w:rsidRPr="001C03A1">
        <w:rPr>
          <w:rFonts w:ascii="Times New Roman" w:hAnsi="Times New Roman"/>
          <w:sz w:val="16"/>
          <w:szCs w:val="16"/>
          <w:shd w:val="clear" w:color="auto" w:fill="FFFFFF"/>
        </w:rPr>
        <w:t xml:space="preserve">в населенные пункты, </w:t>
      </w:r>
      <w:r w:rsidRPr="001C03A1">
        <w:rPr>
          <w:rFonts w:ascii="Times New Roman" w:hAnsi="Times New Roman"/>
          <w:sz w:val="16"/>
          <w:szCs w:val="16"/>
        </w:rPr>
        <w:t xml:space="preserve">на здания и сооружения </w:t>
      </w:r>
      <w:r w:rsidRPr="001C03A1">
        <w:rPr>
          <w:rFonts w:ascii="Times New Roman" w:hAnsi="Times New Roman"/>
          <w:sz w:val="16"/>
          <w:szCs w:val="16"/>
          <w:shd w:val="clear" w:color="auto" w:fill="FFFFFF"/>
        </w:rPr>
        <w:t>(устройство защитных противопожарных полос, удаление сухой растительности и др.).</w:t>
      </w:r>
    </w:p>
    <w:p w:rsidR="001C03A1" w:rsidRPr="001C03A1" w:rsidRDefault="001C03A1" w:rsidP="001C03A1">
      <w:pPr>
        <w:pStyle w:val="16"/>
        <w:shd w:val="clear" w:color="auto" w:fill="auto"/>
        <w:spacing w:line="240" w:lineRule="auto"/>
        <w:ind w:right="20"/>
        <w:jc w:val="both"/>
        <w:rPr>
          <w:rFonts w:ascii="Times New Roman" w:hAnsi="Times New Roman"/>
          <w:sz w:val="16"/>
          <w:szCs w:val="16"/>
        </w:rPr>
      </w:pPr>
      <w:r w:rsidRPr="001C03A1">
        <w:rPr>
          <w:rFonts w:ascii="Times New Roman" w:hAnsi="Times New Roman"/>
          <w:sz w:val="16"/>
          <w:szCs w:val="16"/>
          <w:shd w:val="clear" w:color="auto" w:fill="FFFFFF"/>
        </w:rPr>
        <w:t xml:space="preserve">4. </w:t>
      </w:r>
      <w:r w:rsidRPr="001C03A1">
        <w:rPr>
          <w:rFonts w:ascii="Times New Roman" w:hAnsi="Times New Roman"/>
          <w:sz w:val="16"/>
          <w:szCs w:val="16"/>
        </w:rPr>
        <w:t>Предусматривается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населенных пунктов</w:t>
      </w:r>
      <w:r w:rsidRPr="001C03A1">
        <w:rPr>
          <w:rFonts w:ascii="Times New Roman" w:hAnsi="Times New Roman"/>
          <w:b/>
          <w:sz w:val="16"/>
          <w:szCs w:val="16"/>
        </w:rPr>
        <w:t>,</w:t>
      </w:r>
      <w:r w:rsidRPr="001C03A1">
        <w:rPr>
          <w:rFonts w:ascii="Times New Roman" w:hAnsi="Times New Roman"/>
          <w:sz w:val="16"/>
          <w:szCs w:val="16"/>
        </w:rPr>
        <w:t xml:space="preserve"> садоводческих, огороднических и отдельно стоящим объектам, расположенным в непосредственной близости от них.</w:t>
      </w:r>
    </w:p>
    <w:p w:rsidR="001C03A1" w:rsidRPr="001C03A1" w:rsidRDefault="001C03A1" w:rsidP="001C03A1">
      <w:pPr>
        <w:pStyle w:val="16"/>
        <w:shd w:val="clear" w:color="auto" w:fill="auto"/>
        <w:spacing w:line="240" w:lineRule="auto"/>
        <w:jc w:val="both"/>
        <w:rPr>
          <w:rFonts w:ascii="Times New Roman" w:hAnsi="Times New Roman"/>
          <w:color w:val="2D2D2D"/>
          <w:sz w:val="16"/>
          <w:szCs w:val="16"/>
          <w:shd w:val="clear" w:color="auto" w:fill="FFFFFF"/>
        </w:rPr>
      </w:pPr>
      <w:r w:rsidRPr="001C03A1">
        <w:rPr>
          <w:rFonts w:ascii="Times New Roman" w:hAnsi="Times New Roman"/>
          <w:sz w:val="16"/>
          <w:szCs w:val="16"/>
          <w:shd w:val="clear" w:color="auto" w:fill="FFFFFF"/>
        </w:rPr>
        <w:t>5. Разрабатывается план эвакуации населения в безопасный район за пределы территории, на которой введен особый противопожарный режим</w:t>
      </w:r>
      <w:r w:rsidRPr="001C03A1">
        <w:rPr>
          <w:rFonts w:ascii="Times New Roman" w:hAnsi="Times New Roman"/>
          <w:color w:val="2D2D2D"/>
          <w:sz w:val="16"/>
          <w:szCs w:val="16"/>
          <w:shd w:val="clear" w:color="auto" w:fill="FFFFFF"/>
        </w:rPr>
        <w:t>.</w:t>
      </w:r>
    </w:p>
    <w:p w:rsidR="001C03A1" w:rsidRPr="001C03A1" w:rsidRDefault="001C03A1" w:rsidP="001C03A1">
      <w:pPr>
        <w:pStyle w:val="16"/>
        <w:shd w:val="clear" w:color="auto" w:fill="auto"/>
        <w:spacing w:line="240" w:lineRule="auto"/>
        <w:ind w:right="20"/>
        <w:jc w:val="both"/>
        <w:rPr>
          <w:rFonts w:ascii="Times New Roman" w:hAnsi="Times New Roman"/>
          <w:sz w:val="16"/>
          <w:szCs w:val="16"/>
        </w:rPr>
      </w:pPr>
      <w:r w:rsidRPr="001C03A1">
        <w:rPr>
          <w:rFonts w:ascii="Times New Roman" w:hAnsi="Times New Roman"/>
          <w:sz w:val="16"/>
          <w:szCs w:val="16"/>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1C03A1" w:rsidRPr="001C03A1" w:rsidRDefault="001C03A1" w:rsidP="001C03A1">
      <w:pPr>
        <w:pStyle w:val="37"/>
        <w:shd w:val="clear" w:color="auto" w:fill="auto"/>
        <w:spacing w:line="240" w:lineRule="auto"/>
        <w:ind w:right="20"/>
        <w:jc w:val="both"/>
        <w:rPr>
          <w:rFonts w:ascii="Times New Roman" w:hAnsi="Times New Roman" w:cs="Times New Roman"/>
          <w:sz w:val="16"/>
          <w:szCs w:val="16"/>
        </w:rPr>
      </w:pPr>
      <w:r w:rsidRPr="001C03A1">
        <w:rPr>
          <w:rFonts w:ascii="Times New Roman" w:hAnsi="Times New Roman" w:cs="Times New Roman"/>
          <w:color w:val="000000"/>
          <w:sz w:val="16"/>
          <w:szCs w:val="16"/>
          <w:lang w:eastAsia="ru-RU" w:bidi="ru-RU"/>
        </w:rPr>
        <w:t xml:space="preserve">7. </w:t>
      </w:r>
      <w:r w:rsidRPr="001C03A1">
        <w:rPr>
          <w:rFonts w:ascii="Times New Roman" w:hAnsi="Times New Roman" w:cs="Times New Roman"/>
          <w:color w:val="282828"/>
          <w:sz w:val="16"/>
          <w:szCs w:val="16"/>
        </w:rPr>
        <w:t>Организуется</w:t>
      </w:r>
      <w:r w:rsidRPr="001C03A1">
        <w:rPr>
          <w:rFonts w:ascii="Times New Roman" w:hAnsi="Times New Roman" w:cs="Times New Roman"/>
          <w:color w:val="000000"/>
          <w:sz w:val="16"/>
          <w:szCs w:val="16"/>
          <w:lang w:eastAsia="ru-RU" w:bidi="ru-RU"/>
        </w:rPr>
        <w:t xml:space="preserve"> оказание практической помощи населению по вывозу сухой травы и мусора с придомовых территорий.</w:t>
      </w:r>
    </w:p>
    <w:p w:rsidR="001C03A1" w:rsidRPr="001C03A1" w:rsidRDefault="001C03A1" w:rsidP="001C03A1">
      <w:pPr>
        <w:pStyle w:val="37"/>
        <w:shd w:val="clear" w:color="auto" w:fill="auto"/>
        <w:spacing w:line="240" w:lineRule="auto"/>
        <w:ind w:right="20"/>
        <w:jc w:val="both"/>
        <w:rPr>
          <w:rFonts w:ascii="Times New Roman" w:hAnsi="Times New Roman" w:cs="Times New Roman"/>
          <w:color w:val="000000"/>
          <w:sz w:val="16"/>
          <w:szCs w:val="16"/>
          <w:lang w:eastAsia="ru-RU" w:bidi="ru-RU"/>
        </w:rPr>
      </w:pPr>
      <w:r w:rsidRPr="001C03A1">
        <w:rPr>
          <w:rFonts w:ascii="Times New Roman" w:hAnsi="Times New Roman" w:cs="Times New Roman"/>
          <w:color w:val="000000"/>
          <w:sz w:val="16"/>
          <w:szCs w:val="16"/>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rsidR="001C03A1" w:rsidRPr="001C03A1" w:rsidRDefault="001C03A1" w:rsidP="001C03A1">
      <w:pPr>
        <w:pStyle w:val="37"/>
        <w:shd w:val="clear" w:color="auto" w:fill="auto"/>
        <w:spacing w:line="240" w:lineRule="auto"/>
        <w:ind w:right="20"/>
        <w:jc w:val="both"/>
        <w:rPr>
          <w:rFonts w:ascii="Times New Roman" w:hAnsi="Times New Roman" w:cs="Times New Roman"/>
          <w:sz w:val="16"/>
          <w:szCs w:val="16"/>
        </w:rPr>
      </w:pPr>
      <w:r w:rsidRPr="001C03A1">
        <w:rPr>
          <w:rFonts w:ascii="Times New Roman" w:hAnsi="Times New Roman" w:cs="Times New Roman"/>
          <w:color w:val="000000"/>
          <w:sz w:val="16"/>
          <w:szCs w:val="16"/>
          <w:lang w:eastAsia="ru-RU" w:bidi="ru-RU"/>
        </w:rPr>
        <w:t>9. Организуется</w:t>
      </w:r>
      <w:r w:rsidRPr="001C03A1">
        <w:rPr>
          <w:rFonts w:ascii="Times New Roman" w:hAnsi="Times New Roman" w:cs="Times New Roman"/>
          <w:sz w:val="16"/>
          <w:szCs w:val="16"/>
        </w:rPr>
        <w:t xml:space="preserve"> незамедлительное оповещение населения о возникших пожарах.</w:t>
      </w:r>
    </w:p>
    <w:p w:rsidR="001C03A1" w:rsidRPr="001C03A1" w:rsidRDefault="001C03A1" w:rsidP="001C03A1">
      <w:pPr>
        <w:pStyle w:val="16"/>
        <w:shd w:val="clear" w:color="auto" w:fill="auto"/>
        <w:spacing w:line="240" w:lineRule="auto"/>
        <w:ind w:right="20"/>
        <w:jc w:val="both"/>
        <w:rPr>
          <w:rFonts w:ascii="Times New Roman" w:hAnsi="Times New Roman"/>
          <w:sz w:val="16"/>
          <w:szCs w:val="16"/>
        </w:rPr>
      </w:pPr>
      <w:r w:rsidRPr="001C03A1">
        <w:rPr>
          <w:rFonts w:ascii="Times New Roman" w:hAnsi="Times New Roman"/>
          <w:sz w:val="16"/>
          <w:szCs w:val="16"/>
        </w:rPr>
        <w:t>10. Обеспечивается запас воды для целей пожаротушения.</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rPr>
        <w:t>12.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xml:space="preserve">- предусматривать использование для целей пожаротушения, имеющуюся водовозную и землеройную технику, </w:t>
      </w:r>
      <w:r w:rsidRPr="001C03A1">
        <w:rPr>
          <w:rFonts w:ascii="Times New Roman" w:hAnsi="Times New Roman"/>
          <w:sz w:val="16"/>
          <w:szCs w:val="16"/>
          <w:lang w:bidi="ru-RU"/>
        </w:rPr>
        <w:t xml:space="preserve">а также техники для эвакуации людей </w:t>
      </w:r>
      <w:r w:rsidRPr="001C03A1">
        <w:rPr>
          <w:rFonts w:ascii="Times New Roman" w:hAnsi="Times New Roman"/>
          <w:sz w:val="16"/>
          <w:szCs w:val="16"/>
        </w:rPr>
        <w:t>(в том числе обеспечение ее водительским составом и горюче-смазочными материалами);</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обеспечивать запасы воды для целей пожаротушения;</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принимать меры по уборке сухой травы, иного горючего мусора с территорий, прилегающих к границам предприятий, организаций и учреждений;</w:t>
      </w:r>
    </w:p>
    <w:p w:rsidR="001C03A1" w:rsidRPr="001C03A1" w:rsidRDefault="001C03A1" w:rsidP="001C03A1">
      <w:pPr>
        <w:spacing w:after="0" w:line="240" w:lineRule="auto"/>
        <w:jc w:val="both"/>
        <w:rPr>
          <w:rFonts w:ascii="Times New Roman" w:hAnsi="Times New Roman"/>
          <w:sz w:val="16"/>
          <w:szCs w:val="16"/>
        </w:rPr>
      </w:pPr>
      <w:r w:rsidRPr="001C03A1">
        <w:rPr>
          <w:rFonts w:ascii="Times New Roman" w:hAnsi="Times New Roman"/>
          <w:sz w:val="16"/>
          <w:szCs w:val="16"/>
        </w:rPr>
        <w:t>- осуществлять иные мероприятия, связанные с решением вопросов содействия пожарной охране при тушении пожаров.</w:t>
      </w:r>
    </w:p>
    <w:p w:rsidR="001C03A1" w:rsidRPr="001C03A1" w:rsidRDefault="001C03A1" w:rsidP="001C03A1">
      <w:pPr>
        <w:pStyle w:val="16"/>
        <w:shd w:val="clear" w:color="auto" w:fill="auto"/>
        <w:spacing w:line="240" w:lineRule="auto"/>
        <w:ind w:right="20"/>
        <w:jc w:val="both"/>
        <w:rPr>
          <w:rFonts w:ascii="Times New Roman" w:hAnsi="Times New Roman"/>
          <w:sz w:val="16"/>
          <w:szCs w:val="16"/>
        </w:rPr>
      </w:pPr>
      <w:r w:rsidRPr="001C03A1">
        <w:rPr>
          <w:rFonts w:ascii="Times New Roman" w:hAnsi="Times New Roman"/>
          <w:sz w:val="16"/>
          <w:szCs w:val="16"/>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rPr>
        <w:t>14. Организуется</w:t>
      </w:r>
      <w:r w:rsidRPr="001C03A1">
        <w:rPr>
          <w:rFonts w:ascii="Times New Roman" w:hAnsi="Times New Roman"/>
          <w:sz w:val="16"/>
          <w:szCs w:val="16"/>
          <w:shd w:val="clear" w:color="auto" w:fill="FFFFFF"/>
        </w:rPr>
        <w:t xml:space="preserve"> привлечение общественных организаций для проведения противопожарной пропаганды среди населения по соблюдению </w:t>
      </w:r>
      <w:hyperlink r:id="rId14" w:history="1">
        <w:r w:rsidRPr="001C03A1">
          <w:rPr>
            <w:rStyle w:val="a9"/>
            <w:rFonts w:ascii="Times New Roman" w:hAnsi="Times New Roman"/>
            <w:sz w:val="16"/>
            <w:szCs w:val="16"/>
            <w:shd w:val="clear" w:color="auto" w:fill="FFFFFF"/>
          </w:rPr>
          <w:t>правил пожарной безопасности</w:t>
        </w:r>
      </w:hyperlink>
      <w:r w:rsidRPr="001C03A1">
        <w:rPr>
          <w:rFonts w:ascii="Times New Roman" w:hAnsi="Times New Roman"/>
          <w:sz w:val="16"/>
          <w:szCs w:val="16"/>
        </w:rPr>
        <w:t>.</w:t>
      </w:r>
    </w:p>
    <w:p w:rsidR="001C03A1" w:rsidRPr="001C03A1" w:rsidRDefault="001C03A1" w:rsidP="001C03A1">
      <w:pPr>
        <w:pStyle w:val="16"/>
        <w:shd w:val="clear" w:color="auto" w:fill="auto"/>
        <w:spacing w:line="240" w:lineRule="auto"/>
        <w:jc w:val="both"/>
        <w:rPr>
          <w:rFonts w:ascii="Times New Roman" w:hAnsi="Times New Roman"/>
          <w:sz w:val="16"/>
          <w:szCs w:val="16"/>
          <w:shd w:val="clear" w:color="auto" w:fill="FFFFFF"/>
        </w:rPr>
      </w:pPr>
      <w:r w:rsidRPr="001C03A1">
        <w:rPr>
          <w:rFonts w:ascii="Times New Roman" w:hAnsi="Times New Roman"/>
          <w:sz w:val="16"/>
          <w:szCs w:val="16"/>
        </w:rPr>
        <w:t xml:space="preserve">15. </w:t>
      </w:r>
      <w:r w:rsidRPr="001C03A1">
        <w:rPr>
          <w:rFonts w:ascii="Times New Roman" w:hAnsi="Times New Roman"/>
          <w:sz w:val="16"/>
          <w:szCs w:val="16"/>
          <w:shd w:val="clear" w:color="auto" w:fill="FFFFFF"/>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shd w:val="clear" w:color="auto" w:fill="FFFFFF"/>
        </w:rPr>
        <w:t>16. Проведение с наступлением зимнего периода своевременной очистки от снега дорог, подъездов к жилым домам, организациям (объектам).</w:t>
      </w:r>
    </w:p>
    <w:p w:rsidR="001C03A1" w:rsidRPr="001C03A1" w:rsidRDefault="001C03A1" w:rsidP="001C03A1">
      <w:pPr>
        <w:pStyle w:val="16"/>
        <w:shd w:val="clear" w:color="auto" w:fill="auto"/>
        <w:spacing w:line="240" w:lineRule="auto"/>
        <w:ind w:right="20"/>
        <w:jc w:val="both"/>
        <w:rPr>
          <w:rFonts w:ascii="Times New Roman" w:hAnsi="Times New Roman"/>
          <w:sz w:val="16"/>
          <w:szCs w:val="16"/>
          <w:shd w:val="clear" w:color="auto" w:fill="FFFFFF"/>
        </w:rPr>
      </w:pPr>
      <w:r w:rsidRPr="001C03A1">
        <w:rPr>
          <w:rFonts w:ascii="Times New Roman" w:hAnsi="Times New Roman"/>
          <w:sz w:val="16"/>
          <w:szCs w:val="16"/>
          <w:shd w:val="clear" w:color="auto" w:fill="FFFFFF"/>
        </w:rPr>
        <w:t>17. На время действия особого противопожарного режима запрещается (мероприятия выбираются в соответствии со складывающейся обстановкой):</w:t>
      </w:r>
    </w:p>
    <w:p w:rsidR="001C03A1" w:rsidRPr="001C03A1" w:rsidRDefault="001C03A1" w:rsidP="001C03A1">
      <w:pPr>
        <w:pStyle w:val="16"/>
        <w:shd w:val="clear" w:color="auto" w:fill="auto"/>
        <w:spacing w:line="240" w:lineRule="auto"/>
        <w:ind w:right="20"/>
        <w:jc w:val="both"/>
        <w:rPr>
          <w:rFonts w:ascii="Times New Roman" w:hAnsi="Times New Roman"/>
          <w:sz w:val="16"/>
          <w:szCs w:val="16"/>
          <w:shd w:val="clear" w:color="auto" w:fill="FFFFFF"/>
        </w:rPr>
      </w:pPr>
      <w:r w:rsidRPr="001C03A1">
        <w:rPr>
          <w:rFonts w:ascii="Times New Roman" w:hAnsi="Times New Roman"/>
          <w:sz w:val="16"/>
          <w:szCs w:val="16"/>
          <w:lang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1C03A1">
        <w:rPr>
          <w:rFonts w:ascii="Times New Roman" w:hAnsi="Times New Roman"/>
          <w:sz w:val="16"/>
          <w:szCs w:val="16"/>
          <w:shd w:val="clear" w:color="auto" w:fill="FFFFFF"/>
        </w:rPr>
        <w:t>;</w:t>
      </w:r>
    </w:p>
    <w:p w:rsidR="001C03A1" w:rsidRPr="001C03A1" w:rsidRDefault="001C03A1" w:rsidP="001C03A1">
      <w:pPr>
        <w:pStyle w:val="16"/>
        <w:shd w:val="clear" w:color="auto" w:fill="auto"/>
        <w:spacing w:line="240" w:lineRule="auto"/>
        <w:ind w:right="20"/>
        <w:jc w:val="both"/>
        <w:rPr>
          <w:rFonts w:ascii="Times New Roman" w:hAnsi="Times New Roman"/>
          <w:sz w:val="16"/>
          <w:szCs w:val="16"/>
          <w:lang w:bidi="ru-RU"/>
        </w:rPr>
      </w:pPr>
      <w:r w:rsidRPr="001C03A1">
        <w:rPr>
          <w:rFonts w:ascii="Times New Roman" w:hAnsi="Times New Roman"/>
          <w:sz w:val="16"/>
          <w:szCs w:val="16"/>
          <w:lang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1C03A1" w:rsidRPr="001C03A1" w:rsidRDefault="001C03A1" w:rsidP="001C03A1">
      <w:pPr>
        <w:pStyle w:val="16"/>
        <w:shd w:val="clear" w:color="auto" w:fill="auto"/>
        <w:spacing w:line="240" w:lineRule="auto"/>
        <w:ind w:right="20"/>
        <w:jc w:val="both"/>
        <w:rPr>
          <w:rFonts w:ascii="Times New Roman" w:hAnsi="Times New Roman"/>
          <w:sz w:val="16"/>
          <w:szCs w:val="16"/>
          <w:shd w:val="clear" w:color="auto" w:fill="FFFFFF"/>
        </w:rPr>
      </w:pPr>
      <w:r w:rsidRPr="001C03A1">
        <w:rPr>
          <w:rFonts w:ascii="Times New Roman" w:hAnsi="Times New Roman"/>
          <w:sz w:val="16"/>
          <w:szCs w:val="16"/>
          <w:lang w:bidi="ru-RU"/>
        </w:rPr>
        <w:t>проведение огневых и других пожароопасных работ вне постоянных мест их проведения, за исключением работ по устранению аварий;</w:t>
      </w:r>
    </w:p>
    <w:p w:rsidR="001C03A1" w:rsidRPr="001C03A1" w:rsidRDefault="001C03A1" w:rsidP="001C03A1">
      <w:pPr>
        <w:pStyle w:val="16"/>
        <w:shd w:val="clear" w:color="auto" w:fill="auto"/>
        <w:spacing w:line="240" w:lineRule="auto"/>
        <w:ind w:right="20"/>
        <w:jc w:val="both"/>
        <w:rPr>
          <w:rFonts w:ascii="Times New Roman" w:hAnsi="Times New Roman"/>
          <w:sz w:val="16"/>
          <w:szCs w:val="16"/>
          <w:shd w:val="clear" w:color="auto" w:fill="FFFFFF"/>
        </w:rPr>
      </w:pPr>
      <w:r w:rsidRPr="001C03A1">
        <w:rPr>
          <w:rFonts w:ascii="Times New Roman" w:hAnsi="Times New Roman"/>
          <w:sz w:val="16"/>
          <w:szCs w:val="16"/>
          <w:shd w:val="clear" w:color="auto" w:fill="FFFFFF"/>
        </w:rPr>
        <w:t>посещение мест отдыха в лесных массивах;</w:t>
      </w:r>
    </w:p>
    <w:p w:rsidR="001C03A1" w:rsidRPr="001C03A1" w:rsidRDefault="001C03A1" w:rsidP="001C03A1">
      <w:pPr>
        <w:pStyle w:val="16"/>
        <w:shd w:val="clear" w:color="auto" w:fill="auto"/>
        <w:spacing w:line="240" w:lineRule="auto"/>
        <w:ind w:right="20"/>
        <w:jc w:val="both"/>
        <w:rPr>
          <w:rFonts w:ascii="Times New Roman" w:hAnsi="Times New Roman"/>
          <w:sz w:val="16"/>
          <w:szCs w:val="16"/>
          <w:shd w:val="clear" w:color="auto" w:fill="FFFFFF"/>
        </w:rPr>
      </w:pPr>
      <w:r w:rsidRPr="001C03A1">
        <w:rPr>
          <w:rFonts w:ascii="Times New Roman" w:hAnsi="Times New Roman"/>
          <w:sz w:val="16"/>
          <w:szCs w:val="16"/>
          <w:shd w:val="clear" w:color="auto" w:fill="FFFFFF"/>
        </w:rPr>
        <w:t>отжиг стерни и сухой травы;</w:t>
      </w:r>
    </w:p>
    <w:p w:rsidR="001C03A1" w:rsidRPr="001C03A1" w:rsidRDefault="001C03A1" w:rsidP="001C03A1">
      <w:pPr>
        <w:pStyle w:val="16"/>
        <w:shd w:val="clear" w:color="auto" w:fill="auto"/>
        <w:spacing w:line="240" w:lineRule="auto"/>
        <w:ind w:right="20"/>
        <w:jc w:val="both"/>
        <w:rPr>
          <w:rFonts w:ascii="Times New Roman" w:hAnsi="Times New Roman"/>
          <w:sz w:val="16"/>
          <w:szCs w:val="16"/>
          <w:shd w:val="clear" w:color="auto" w:fill="FFFFFF"/>
        </w:rPr>
      </w:pPr>
      <w:r w:rsidRPr="001C03A1">
        <w:rPr>
          <w:rFonts w:ascii="Times New Roman" w:hAnsi="Times New Roman"/>
          <w:sz w:val="16"/>
          <w:szCs w:val="16"/>
          <w:shd w:val="clear" w:color="auto" w:fill="FFFFFF"/>
        </w:rPr>
        <w:t>посещение гражданами лесов;</w:t>
      </w:r>
    </w:p>
    <w:p w:rsidR="001C03A1" w:rsidRPr="001C03A1" w:rsidRDefault="001C03A1" w:rsidP="001C03A1">
      <w:pPr>
        <w:pStyle w:val="16"/>
        <w:shd w:val="clear" w:color="auto" w:fill="auto"/>
        <w:spacing w:line="240" w:lineRule="auto"/>
        <w:jc w:val="both"/>
        <w:rPr>
          <w:rFonts w:ascii="Times New Roman" w:hAnsi="Times New Roman"/>
          <w:sz w:val="16"/>
          <w:szCs w:val="16"/>
          <w:shd w:val="clear" w:color="auto" w:fill="FFFFFF"/>
        </w:rPr>
      </w:pPr>
      <w:r w:rsidRPr="001C03A1">
        <w:rPr>
          <w:rFonts w:ascii="Times New Roman" w:hAnsi="Times New Roman"/>
          <w:sz w:val="16"/>
          <w:szCs w:val="16"/>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1C03A1" w:rsidRPr="001C03A1" w:rsidRDefault="001C03A1" w:rsidP="001C03A1">
      <w:pPr>
        <w:pStyle w:val="16"/>
        <w:shd w:val="clear" w:color="auto" w:fill="auto"/>
        <w:spacing w:line="240" w:lineRule="auto"/>
        <w:jc w:val="both"/>
        <w:rPr>
          <w:rFonts w:ascii="Times New Roman" w:hAnsi="Times New Roman"/>
          <w:sz w:val="16"/>
          <w:szCs w:val="16"/>
        </w:rPr>
      </w:pPr>
      <w:r w:rsidRPr="001C03A1">
        <w:rPr>
          <w:rFonts w:ascii="Times New Roman" w:hAnsi="Times New Roman"/>
          <w:sz w:val="16"/>
          <w:szCs w:val="16"/>
        </w:rPr>
        <w:t xml:space="preserve">18. </w:t>
      </w:r>
      <w:r w:rsidRPr="001C03A1">
        <w:rPr>
          <w:rFonts w:ascii="Times New Roman" w:hAnsi="Times New Roman"/>
          <w:sz w:val="16"/>
          <w:szCs w:val="16"/>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1C03A1" w:rsidRPr="001C03A1" w:rsidRDefault="001C03A1" w:rsidP="001C03A1">
      <w:pPr>
        <w:tabs>
          <w:tab w:val="left" w:pos="708"/>
        </w:tabs>
        <w:autoSpaceDE w:val="0"/>
        <w:spacing w:after="0" w:line="240" w:lineRule="auto"/>
        <w:jc w:val="both"/>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АДМИНИСТРАЦИЯ МОТОРСКОГО  СЕЛЬСОВЕТА</w:t>
      </w: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r w:rsidRPr="001C03A1">
        <w:rPr>
          <w:rFonts w:ascii="Times New Roman" w:hAnsi="Times New Roman"/>
          <w:sz w:val="16"/>
          <w:szCs w:val="16"/>
        </w:rPr>
        <w:t>ПОСТАНОВЛЕНИЕ</w:t>
      </w: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spacing w:after="0" w:line="240" w:lineRule="auto"/>
        <w:jc w:val="center"/>
        <w:rPr>
          <w:rFonts w:ascii="Times New Roman" w:hAnsi="Times New Roman"/>
          <w:sz w:val="16"/>
          <w:szCs w:val="16"/>
        </w:rPr>
      </w:pPr>
    </w:p>
    <w:p w:rsidR="001C03A1" w:rsidRPr="001C03A1" w:rsidRDefault="001C03A1" w:rsidP="001C03A1">
      <w:pPr>
        <w:spacing w:after="0" w:line="240" w:lineRule="auto"/>
        <w:rPr>
          <w:rFonts w:ascii="Times New Roman" w:hAnsi="Times New Roman"/>
          <w:sz w:val="16"/>
          <w:szCs w:val="16"/>
        </w:rPr>
      </w:pPr>
      <w:r w:rsidRPr="001C03A1">
        <w:rPr>
          <w:rFonts w:ascii="Times New Roman" w:hAnsi="Times New Roman"/>
          <w:sz w:val="16"/>
          <w:szCs w:val="16"/>
        </w:rPr>
        <w:t>16.06.2023 г.                                       с. Моторское                                                № 37-П</w:t>
      </w:r>
    </w:p>
    <w:p w:rsidR="001C03A1" w:rsidRPr="001C03A1" w:rsidRDefault="001C03A1" w:rsidP="001C03A1">
      <w:pPr>
        <w:spacing w:after="0" w:line="240" w:lineRule="auto"/>
        <w:rPr>
          <w:rFonts w:ascii="Times New Roman" w:hAnsi="Times New Roman"/>
          <w:sz w:val="16"/>
          <w:szCs w:val="16"/>
        </w:rPr>
      </w:pPr>
    </w:p>
    <w:p w:rsidR="001C03A1" w:rsidRPr="001C03A1" w:rsidRDefault="001C03A1" w:rsidP="001C03A1">
      <w:pPr>
        <w:pStyle w:val="ConsPlusTitle"/>
        <w:jc w:val="center"/>
        <w:rPr>
          <w:rFonts w:ascii="Times New Roman" w:hAnsi="Times New Roman" w:cs="Times New Roman"/>
          <w:b w:val="0"/>
          <w:sz w:val="16"/>
          <w:szCs w:val="16"/>
        </w:rPr>
      </w:pPr>
      <w:r w:rsidRPr="001C03A1">
        <w:rPr>
          <w:rFonts w:ascii="Times New Roman" w:hAnsi="Times New Roman" w:cs="Times New Roman"/>
          <w:b w:val="0"/>
          <w:sz w:val="16"/>
          <w:szCs w:val="16"/>
        </w:rPr>
        <w:t>Об утверждении положения об организации ритуальных услуг и содержании мест захоронения на территории муниципального образования «Моторский сельсовет»</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В соответствии со ст. 16 Федерального закона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Законом Красноярского края от 24.04.1997 N 13-487 "О семейных (родовых) захоронениях на территории Красноярского края", руководствуясь Уставом Моторского сельсовета, ПОСТАНОВЛЯЮ:</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xml:space="preserve">1. Утвердить </w:t>
      </w:r>
      <w:hyperlink w:anchor="Par30" w:tooltip="ПОЛОЖЕНИЕ" w:history="1">
        <w:r w:rsidRPr="001C03A1">
          <w:rPr>
            <w:rFonts w:ascii="Times New Roman" w:hAnsi="Times New Roman" w:cs="Times New Roman"/>
            <w:sz w:val="16"/>
            <w:szCs w:val="16"/>
          </w:rPr>
          <w:t>Положение</w:t>
        </w:r>
      </w:hyperlink>
      <w:r w:rsidRPr="001C03A1">
        <w:rPr>
          <w:rFonts w:ascii="Times New Roman" w:hAnsi="Times New Roman" w:cs="Times New Roman"/>
          <w:sz w:val="16"/>
          <w:szCs w:val="16"/>
        </w:rPr>
        <w:t xml:space="preserve"> об организации ритуальных услуг и содержании мест захоронения на территории муниципального образования «Моторский сельсовет» Каратузского района Красноярского края.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2. Контроль за исполнением данного постановления оставляю за собой.</w:t>
      </w:r>
    </w:p>
    <w:p w:rsid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 Постановление вступает в силу в день, следующий за днем его официального опубликования, и подлежит размещению на официальном сайте муниципального образования «Моторский сельсовет» в сети Интернет.</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tabs>
          <w:tab w:val="left" w:pos="3240"/>
        </w:tabs>
        <w:spacing w:after="0" w:line="240" w:lineRule="auto"/>
        <w:contextualSpacing/>
        <w:rPr>
          <w:rFonts w:ascii="Times New Roman" w:hAnsi="Times New Roman"/>
          <w:sz w:val="16"/>
          <w:szCs w:val="16"/>
          <w:lang w:eastAsia="en-US"/>
        </w:rPr>
      </w:pPr>
      <w:r w:rsidRPr="001C03A1">
        <w:rPr>
          <w:rFonts w:ascii="Times New Roman" w:hAnsi="Times New Roman"/>
          <w:sz w:val="16"/>
          <w:szCs w:val="16"/>
          <w:lang w:eastAsia="en-US"/>
        </w:rPr>
        <w:t xml:space="preserve"> Главы Моторского сельсовета                                                        Т.Н. Кримберг</w:t>
      </w:r>
    </w:p>
    <w:p w:rsidR="001C03A1" w:rsidRPr="001C03A1" w:rsidRDefault="001C03A1" w:rsidP="001C03A1">
      <w:pPr>
        <w:pStyle w:val="ConsPlusNormal"/>
        <w:jc w:val="right"/>
        <w:rPr>
          <w:rFonts w:ascii="Times New Roman" w:hAnsi="Times New Roman" w:cs="Times New Roman"/>
          <w:sz w:val="16"/>
          <w:szCs w:val="16"/>
        </w:rPr>
      </w:pPr>
    </w:p>
    <w:p w:rsidR="001C03A1" w:rsidRPr="001C03A1" w:rsidRDefault="001C03A1" w:rsidP="001C03A1">
      <w:pPr>
        <w:pStyle w:val="ConsPlusNormal"/>
        <w:jc w:val="right"/>
        <w:outlineLvl w:val="0"/>
        <w:rPr>
          <w:rFonts w:ascii="Times New Roman" w:hAnsi="Times New Roman" w:cs="Times New Roman"/>
          <w:sz w:val="16"/>
          <w:szCs w:val="16"/>
        </w:rPr>
      </w:pPr>
      <w:r w:rsidRPr="001C03A1">
        <w:rPr>
          <w:rFonts w:ascii="Times New Roman" w:hAnsi="Times New Roman" w:cs="Times New Roman"/>
          <w:sz w:val="16"/>
          <w:szCs w:val="16"/>
        </w:rPr>
        <w:t xml:space="preserve">Приложение № 1 </w:t>
      </w:r>
    </w:p>
    <w:p w:rsidR="001C03A1" w:rsidRPr="001C03A1" w:rsidRDefault="001C03A1" w:rsidP="001C03A1">
      <w:pPr>
        <w:pStyle w:val="ConsPlusNormal"/>
        <w:jc w:val="right"/>
        <w:rPr>
          <w:rFonts w:ascii="Times New Roman" w:hAnsi="Times New Roman" w:cs="Times New Roman"/>
          <w:sz w:val="16"/>
          <w:szCs w:val="16"/>
        </w:rPr>
      </w:pPr>
      <w:r w:rsidRPr="001C03A1">
        <w:rPr>
          <w:rFonts w:ascii="Times New Roman" w:hAnsi="Times New Roman" w:cs="Times New Roman"/>
          <w:sz w:val="16"/>
          <w:szCs w:val="16"/>
        </w:rPr>
        <w:t>Утверждено</w:t>
      </w:r>
    </w:p>
    <w:p w:rsidR="001C03A1" w:rsidRPr="001C03A1" w:rsidRDefault="001C03A1" w:rsidP="001C03A1">
      <w:pPr>
        <w:pStyle w:val="ConsPlusNormal"/>
        <w:jc w:val="right"/>
        <w:rPr>
          <w:rFonts w:ascii="Times New Roman" w:hAnsi="Times New Roman" w:cs="Times New Roman"/>
          <w:sz w:val="16"/>
          <w:szCs w:val="16"/>
        </w:rPr>
      </w:pPr>
      <w:r w:rsidRPr="001C03A1">
        <w:rPr>
          <w:rFonts w:ascii="Times New Roman" w:hAnsi="Times New Roman" w:cs="Times New Roman"/>
          <w:sz w:val="16"/>
          <w:szCs w:val="16"/>
        </w:rPr>
        <w:t>Постановлением администрации</w:t>
      </w:r>
    </w:p>
    <w:p w:rsidR="001C03A1" w:rsidRPr="001C03A1" w:rsidRDefault="001C03A1" w:rsidP="001C03A1">
      <w:pPr>
        <w:pStyle w:val="ConsPlusNormal"/>
        <w:jc w:val="right"/>
        <w:rPr>
          <w:rFonts w:ascii="Times New Roman" w:hAnsi="Times New Roman" w:cs="Times New Roman"/>
          <w:sz w:val="16"/>
          <w:szCs w:val="16"/>
        </w:rPr>
      </w:pPr>
      <w:r w:rsidRPr="001C03A1">
        <w:rPr>
          <w:rFonts w:ascii="Times New Roman" w:hAnsi="Times New Roman" w:cs="Times New Roman"/>
          <w:sz w:val="16"/>
          <w:szCs w:val="16"/>
        </w:rPr>
        <w:t xml:space="preserve"> Моторского сельсовета</w:t>
      </w:r>
    </w:p>
    <w:p w:rsidR="001C03A1" w:rsidRPr="001C03A1" w:rsidRDefault="001C03A1" w:rsidP="001C03A1">
      <w:pPr>
        <w:pStyle w:val="ConsPlusNormal"/>
        <w:jc w:val="right"/>
        <w:rPr>
          <w:rFonts w:ascii="Times New Roman" w:hAnsi="Times New Roman" w:cs="Times New Roman"/>
          <w:sz w:val="16"/>
          <w:szCs w:val="16"/>
        </w:rPr>
      </w:pPr>
      <w:r w:rsidRPr="001C03A1">
        <w:rPr>
          <w:rFonts w:ascii="Times New Roman" w:hAnsi="Times New Roman" w:cs="Times New Roman"/>
          <w:sz w:val="16"/>
          <w:szCs w:val="16"/>
        </w:rPr>
        <w:t>от 16.06.2023 г. № 37-П</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rPr>
          <w:rFonts w:ascii="Times New Roman" w:hAnsi="Times New Roman" w:cs="Times New Roman"/>
          <w:b w:val="0"/>
          <w:sz w:val="16"/>
          <w:szCs w:val="16"/>
        </w:rPr>
      </w:pPr>
      <w:bookmarkStart w:id="13" w:name="Par30"/>
      <w:bookmarkEnd w:id="13"/>
      <w:r w:rsidRPr="001C03A1">
        <w:rPr>
          <w:rFonts w:ascii="Times New Roman" w:hAnsi="Times New Roman" w:cs="Times New Roman"/>
          <w:b w:val="0"/>
          <w:sz w:val="16"/>
          <w:szCs w:val="16"/>
        </w:rPr>
        <w:t>ПОЛОЖЕНИЕ</w:t>
      </w:r>
    </w:p>
    <w:p w:rsidR="001C03A1" w:rsidRPr="001C03A1" w:rsidRDefault="001C03A1" w:rsidP="001C03A1">
      <w:pPr>
        <w:pStyle w:val="ConsPlusTitle"/>
        <w:jc w:val="center"/>
        <w:rPr>
          <w:rFonts w:ascii="Times New Roman" w:hAnsi="Times New Roman" w:cs="Times New Roman"/>
          <w:b w:val="0"/>
          <w:sz w:val="16"/>
          <w:szCs w:val="16"/>
        </w:rPr>
      </w:pPr>
      <w:r w:rsidRPr="001C03A1">
        <w:rPr>
          <w:rFonts w:ascii="Times New Roman" w:hAnsi="Times New Roman" w:cs="Times New Roman"/>
          <w:b w:val="0"/>
          <w:sz w:val="16"/>
          <w:szCs w:val="16"/>
        </w:rPr>
        <w:t>ОБ ОРГАНИЗАЦИИ РИТУАЛЬНЫХ УСЛУГ И СОДЕРЖАНИИ МЕСТ</w:t>
      </w:r>
    </w:p>
    <w:p w:rsidR="001C03A1" w:rsidRPr="001C03A1" w:rsidRDefault="001C03A1" w:rsidP="001C03A1">
      <w:pPr>
        <w:pStyle w:val="ConsPlusTitle"/>
        <w:jc w:val="center"/>
        <w:rPr>
          <w:rFonts w:ascii="Times New Roman" w:hAnsi="Times New Roman" w:cs="Times New Roman"/>
          <w:b w:val="0"/>
          <w:sz w:val="16"/>
          <w:szCs w:val="16"/>
        </w:rPr>
      </w:pPr>
      <w:r w:rsidRPr="001C03A1">
        <w:rPr>
          <w:rFonts w:ascii="Times New Roman" w:hAnsi="Times New Roman" w:cs="Times New Roman"/>
          <w:b w:val="0"/>
          <w:sz w:val="16"/>
          <w:szCs w:val="16"/>
        </w:rPr>
        <w:t>ЗАХОРОНЕНИЯ НА ТЕРРИТОРИИ МУНИЦИПАЛЬНОГО ОБРАЗОВАНИЯ «МОТОРСКИЙ СЕЛЬСОВЕТ» КАРАТУЗСКОГО РАЙОНА</w:t>
      </w:r>
    </w:p>
    <w:p w:rsidR="001C03A1" w:rsidRPr="001C03A1" w:rsidRDefault="001C03A1" w:rsidP="001C03A1">
      <w:pPr>
        <w:pStyle w:val="ConsPlusTitle"/>
        <w:jc w:val="center"/>
        <w:rPr>
          <w:rFonts w:ascii="Times New Roman" w:hAnsi="Times New Roman" w:cs="Times New Roman"/>
          <w:b w:val="0"/>
          <w:sz w:val="16"/>
          <w:szCs w:val="16"/>
        </w:rPr>
      </w:pPr>
      <w:r w:rsidRPr="001C03A1">
        <w:rPr>
          <w:rFonts w:ascii="Times New Roman" w:hAnsi="Times New Roman" w:cs="Times New Roman"/>
          <w:b w:val="0"/>
          <w:sz w:val="16"/>
          <w:szCs w:val="16"/>
        </w:rPr>
        <w:t>КРАСНОЯРСКОГО КРАЯ</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b w:val="0"/>
          <w:sz w:val="16"/>
          <w:szCs w:val="16"/>
        </w:rPr>
      </w:pPr>
      <w:r w:rsidRPr="001C03A1">
        <w:rPr>
          <w:rFonts w:ascii="Times New Roman" w:hAnsi="Times New Roman" w:cs="Times New Roman"/>
          <w:b w:val="0"/>
          <w:sz w:val="16"/>
          <w:szCs w:val="16"/>
        </w:rPr>
        <w:t>1. ОБЩИЕ ПОЛОЖЕНИЯ</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1.1. Положение об организации ритуальных услуг и содержании мест захоронения на территории муниципального образования «Моторский сельсовет» Каратузского района Красноярского края (далее - Положение) устанавливает единые требования для юридических лиц, индивидуальных предпринимателей и граждан при погребении (эксгумации) умерших и предоставлении других ритуальных услуг на территории муниципального образования «Моторский сельсовет» Каратузского района Красноярского края, устанавливает правила содержания мест погребения.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1.2. Настоящее Положение разработано в соответствии с:</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Федеральным законом от 06.10.2003 N 131-ФЗ "Об общих принципах организации местного самоуправления в Российской Федерации";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Федеральным законом от 12.01.1996 N 8-ФЗ "О погребении и похоронном деле" (далее - Федеральный закон N 8-ФЗ);</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Указом Президента Российской Федерации от 29.06.1996 N 1001 "О гарантиях прав граждан на предоставление услуг по погребению умерших";</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Постановлением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Законом Красноярского края от 24.04.1997 N 13-487 "О семейных (родовых) захоронениях на территории Красноярского края";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МДК 11-01.2002. Рекомендации о порядке похорон и содержании кладбищ в Российской Федерации;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Уставом Моторского сельсовета Каратузского района Красноярского края;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иными правовыми актами, регулирующими правоотношения в области похоронного дела.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1.3. Организацию ритуальных услуг и содержания мест захоронения на территории муниципального образования «Моторский сельсовет» Каратузского района Красноярского края осуществляет администрация Моторского сельсовета.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1.4.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2. ОСНОВНЫЕ ПОНЯТИЯ, ТЕРМИНЫ И ОПРЕДЕЛЕНИЯ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Гарантированный перечень услуг по погребению - перечень услуг, предоставляемых на безвозмездной основе специализированной службой по вопросам похоронного дела.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Захоронение - погребенные останки или прах человека после смерти.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умерших.</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дедушки, бабушки), иные родственники, законный представитель умершего, а при их отсутствии иное лицо, взявшее на себя обязанность осуществить погребение умершего.</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Могила - углубление в земле для захоронения гроба или урны с прахом.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Надмогильные сооружения - ограды могил, памятные и мемориальные сооружения, устанавливаемые на могилах (памятники, кресты и другие сооружения).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Похороны - обряд погребения останков.</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Регистрационный знак - табличка с указанием фамилии, имени, отчества захороненного, даты его рождения и смерти.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Ритуальные услуги - услуги,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Справка о смерти - медицинский документ, удостоверяющий факт смерти и причину смерти и являющийся основанием для выдачи свидетельства о смерти.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является государственным документом.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Социальное пособие на погребение - пособие, выплачиваемое лицам, взявшим на себя обязанность осуществить погребение, в целях компенсации расходов по погребению умерших.</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3. ГАРАНТИИ ПОГРЕБЕНИЯ УМЕРШЕГО И ПОРЯДОК ПРЕДОСТАВЛЕНИЯ</w:t>
      </w:r>
    </w:p>
    <w:p w:rsidR="001C03A1" w:rsidRPr="001C03A1" w:rsidRDefault="001C03A1" w:rsidP="001C03A1">
      <w:pPr>
        <w:pStyle w:val="ConsPlusTitle"/>
        <w:jc w:val="center"/>
        <w:rPr>
          <w:rFonts w:ascii="Times New Roman" w:hAnsi="Times New Roman" w:cs="Times New Roman"/>
          <w:sz w:val="16"/>
          <w:szCs w:val="16"/>
        </w:rPr>
      </w:pPr>
      <w:r w:rsidRPr="001C03A1">
        <w:rPr>
          <w:rFonts w:ascii="Times New Roman" w:hAnsi="Times New Roman" w:cs="Times New Roman"/>
          <w:sz w:val="16"/>
          <w:szCs w:val="16"/>
        </w:rPr>
        <w:t>СОЦИАЛЬНОГО ПОСОБИЯ НА ПОГРЕБЕНИЕ</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3.1. Каждому человеку после его смерти гарантировано погребение с учетом его волеизъявления в соответствии с требованиями Федерального закона N 8-ФЗ и принятых в соответствии с ним других федеральных законов, иных нормативно-правовых актов Российской Федерации, а также законов и иных нормативно-правовых актов Красноярского края.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3.2. Гарантированный перечень услуг по погребению оказывается специализированной службой по вопросам похоронного дела. 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3.2.1. Требования к качеству гарантированного перечня услуг по погребению, оказываемых специализированными службами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устанавливаются администрацией Моторского сельсовета.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3.3. Стоимость услуг, предоставляемых согласно гарантированному перечню услуг по погребению, определяется администрацией Моторского сельсовета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xml:space="preserve">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r w:rsidRPr="001C03A1">
        <w:rPr>
          <w:rFonts w:ascii="Times New Roman" w:hAnsi="Times New Roman" w:cs="Times New Roman"/>
          <w:sz w:val="16"/>
          <w:szCs w:val="16"/>
        </w:rPr>
        <w:lastRenderedPageBreak/>
        <w:t>154 дней беременности;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3.5. В случае если погребение осуществлялось без предоставления специализированной службой услуг в объеме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установленном действующим законодательством Российской Федерации.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3.6. Выплата социального пособия на погребение гражданам производится в день обращения на основании справки о смерти: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органом, в котором умерший получал пенсию;</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отделением ГКУ УСЗН по Каратузскому району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Красноярским региональным отделением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3.7. Гражданам, получившим от специализированной службы по вопросам похоронного дела услуги по погребению согласно гарантированному перечню на безвозмездной основе, социальное пособие на погребение не выплачивается.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3.8.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4. ОБЩИЕ ТРЕБОВАНИЯ К ПЛАНИРОВОЧНЫМ РЕШЕНИЯМ КЛАДБИЩ,</w:t>
      </w:r>
    </w:p>
    <w:p w:rsidR="001C03A1" w:rsidRPr="001C03A1" w:rsidRDefault="001C03A1" w:rsidP="001C03A1">
      <w:pPr>
        <w:pStyle w:val="ConsPlusTitle"/>
        <w:jc w:val="center"/>
        <w:rPr>
          <w:rFonts w:ascii="Times New Roman" w:hAnsi="Times New Roman" w:cs="Times New Roman"/>
          <w:sz w:val="16"/>
          <w:szCs w:val="16"/>
        </w:rPr>
      </w:pPr>
      <w:r w:rsidRPr="001C03A1">
        <w:rPr>
          <w:rFonts w:ascii="Times New Roman" w:hAnsi="Times New Roman" w:cs="Times New Roman"/>
          <w:sz w:val="16"/>
          <w:szCs w:val="16"/>
        </w:rPr>
        <w:t>ЗОН ЗАХОРОНЕНИЙ И УСТРОЙСТВУ МОГИЛ</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4.1. Территория кладбищ, независимо от способа захоронений на нем, содержит следующие функциональные зоны: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входная зона;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ритуальная зона;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административно-хозяйственная зона;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зона захоронений;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зона моральной (зеленой) защиты.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4.2. В ритуальной зоне предусматривается наличие магазинов (салонов) ритуальных принадлежностей, культовых зданий, памятников общественного значения, площадок для отдыха и другие объекты.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4.3. В административно-хозяйственной зоне размещаются здания административно-хозяйственного назначения, склады, стоянки машин и механизмов для обслуживания кладбища, общественные туалеты.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4.4. На общественных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а также лиц, чья личность не установлена.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4.5. На общественных кладбищах для погребения умерших (погибших) могут создаваться воинские участки.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4.6. Прилегающая к кладбищу территория должна быть благоустроена и иметь места для стоянки автотранспорта.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4.7. Погребения подразделяются на свободные, родственные и семейные (родовые):</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свободным считается погребение умершего на вновь отводимом для захоронения участке земли муниципального кладбища;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родственным считается погребение умершего на участке земли муниципального кладбища, где уже захоронен родственник умершего (повторное захоронение), либо на свободном месте, имеющемся на данном участке (подзахоронение);</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семейным (родовым) захоронением считается погребение на отдельном участке земли на общественных кладбищах, для захоронения тел (останков) умерших близких родственников.</w:t>
      </w:r>
    </w:p>
    <w:p w:rsidR="001C03A1" w:rsidRPr="001C03A1" w:rsidRDefault="001C03A1" w:rsidP="001C03A1">
      <w:pPr>
        <w:pStyle w:val="ConsPlusNormal"/>
        <w:jc w:val="both"/>
        <w:rPr>
          <w:rFonts w:ascii="Times New Roman" w:hAnsi="Times New Roman" w:cs="Times New Roman"/>
          <w:sz w:val="16"/>
          <w:szCs w:val="16"/>
        </w:rPr>
      </w:pPr>
      <w:bookmarkStart w:id="14" w:name="Par218"/>
      <w:bookmarkEnd w:id="14"/>
      <w:r w:rsidRPr="001C03A1">
        <w:rPr>
          <w:rFonts w:ascii="Times New Roman" w:hAnsi="Times New Roman" w:cs="Times New Roman"/>
          <w:sz w:val="16"/>
          <w:szCs w:val="16"/>
        </w:rPr>
        <w:t>4.8. Размеры бесплатно предоставляемых участков земли для погребения и размеры могил приведены в таблице.</w:t>
      </w:r>
    </w:p>
    <w:p w:rsidR="001C03A1" w:rsidRPr="001C03A1" w:rsidRDefault="001C03A1" w:rsidP="001C03A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025"/>
        <w:gridCol w:w="1415"/>
        <w:gridCol w:w="1480"/>
        <w:gridCol w:w="1352"/>
        <w:gridCol w:w="1415"/>
        <w:gridCol w:w="1545"/>
      </w:tblGrid>
      <w:tr w:rsidR="001C03A1" w:rsidRPr="001C03A1" w:rsidTr="003A1BF2">
        <w:trPr>
          <w:trHeight w:val="438"/>
        </w:trPr>
        <w:tc>
          <w:tcPr>
            <w:tcW w:w="3025" w:type="dxa"/>
            <w:vMerge w:val="restart"/>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Вид захоронения</w:t>
            </w:r>
          </w:p>
        </w:tc>
        <w:tc>
          <w:tcPr>
            <w:tcW w:w="4247" w:type="dxa"/>
            <w:gridSpan w:val="3"/>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Размеры участков земли</w:t>
            </w:r>
          </w:p>
        </w:tc>
        <w:tc>
          <w:tcPr>
            <w:tcW w:w="2960" w:type="dxa"/>
            <w:gridSpan w:val="2"/>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Размеры могил</w:t>
            </w:r>
          </w:p>
        </w:tc>
      </w:tr>
      <w:tr w:rsidR="001C03A1" w:rsidRPr="001C03A1" w:rsidTr="003A1BF2">
        <w:trPr>
          <w:trHeight w:val="150"/>
        </w:trPr>
        <w:tc>
          <w:tcPr>
            <w:tcW w:w="3025" w:type="dxa"/>
            <w:vMerge/>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p>
        </w:tc>
        <w:tc>
          <w:tcPr>
            <w:tcW w:w="141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длина, м</w:t>
            </w:r>
          </w:p>
        </w:tc>
        <w:tc>
          <w:tcPr>
            <w:tcW w:w="1480"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ширина, м</w:t>
            </w:r>
          </w:p>
        </w:tc>
        <w:tc>
          <w:tcPr>
            <w:tcW w:w="1352"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площадь, кв. м</w:t>
            </w:r>
          </w:p>
        </w:tc>
        <w:tc>
          <w:tcPr>
            <w:tcW w:w="141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длина, м</w:t>
            </w:r>
          </w:p>
        </w:tc>
        <w:tc>
          <w:tcPr>
            <w:tcW w:w="154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ширина, м</w:t>
            </w:r>
          </w:p>
        </w:tc>
      </w:tr>
      <w:tr w:rsidR="001C03A1" w:rsidRPr="001C03A1" w:rsidTr="003A1BF2">
        <w:trPr>
          <w:trHeight w:val="344"/>
        </w:trPr>
        <w:tc>
          <w:tcPr>
            <w:tcW w:w="302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rPr>
                <w:rFonts w:ascii="Times New Roman" w:hAnsi="Times New Roman" w:cs="Times New Roman"/>
                <w:sz w:val="16"/>
                <w:szCs w:val="16"/>
              </w:rPr>
            </w:pPr>
            <w:r w:rsidRPr="001C03A1">
              <w:rPr>
                <w:rFonts w:ascii="Times New Roman" w:hAnsi="Times New Roman" w:cs="Times New Roman"/>
                <w:sz w:val="16"/>
                <w:szCs w:val="16"/>
              </w:rPr>
              <w:t>Одиночное</w:t>
            </w:r>
          </w:p>
        </w:tc>
        <w:tc>
          <w:tcPr>
            <w:tcW w:w="141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2,5</w:t>
            </w:r>
          </w:p>
        </w:tc>
        <w:tc>
          <w:tcPr>
            <w:tcW w:w="1480"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2,0</w:t>
            </w:r>
          </w:p>
        </w:tc>
        <w:tc>
          <w:tcPr>
            <w:tcW w:w="1352"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5,0</w:t>
            </w:r>
          </w:p>
        </w:tc>
        <w:tc>
          <w:tcPr>
            <w:tcW w:w="141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2,0</w:t>
            </w:r>
          </w:p>
        </w:tc>
        <w:tc>
          <w:tcPr>
            <w:tcW w:w="154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1,0</w:t>
            </w:r>
          </w:p>
        </w:tc>
      </w:tr>
      <w:tr w:rsidR="001C03A1" w:rsidRPr="001C03A1" w:rsidTr="003A1BF2">
        <w:trPr>
          <w:trHeight w:val="328"/>
        </w:trPr>
        <w:tc>
          <w:tcPr>
            <w:tcW w:w="302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rPr>
                <w:rFonts w:ascii="Times New Roman" w:hAnsi="Times New Roman" w:cs="Times New Roman"/>
                <w:sz w:val="16"/>
                <w:szCs w:val="16"/>
              </w:rPr>
            </w:pPr>
            <w:r w:rsidRPr="001C03A1">
              <w:rPr>
                <w:rFonts w:ascii="Times New Roman" w:hAnsi="Times New Roman" w:cs="Times New Roman"/>
                <w:sz w:val="16"/>
                <w:szCs w:val="16"/>
              </w:rPr>
              <w:t>Двойное</w:t>
            </w:r>
          </w:p>
        </w:tc>
        <w:tc>
          <w:tcPr>
            <w:tcW w:w="141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2,5</w:t>
            </w:r>
          </w:p>
        </w:tc>
        <w:tc>
          <w:tcPr>
            <w:tcW w:w="1480"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3,0</w:t>
            </w:r>
          </w:p>
        </w:tc>
        <w:tc>
          <w:tcPr>
            <w:tcW w:w="1352"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7,5</w:t>
            </w:r>
          </w:p>
        </w:tc>
        <w:tc>
          <w:tcPr>
            <w:tcW w:w="141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2,0</w:t>
            </w:r>
          </w:p>
        </w:tc>
        <w:tc>
          <w:tcPr>
            <w:tcW w:w="1545" w:type="dxa"/>
            <w:tcBorders>
              <w:top w:val="single" w:sz="4" w:space="0" w:color="auto"/>
              <w:left w:val="single" w:sz="4" w:space="0" w:color="auto"/>
              <w:bottom w:val="single" w:sz="4" w:space="0" w:color="auto"/>
              <w:right w:val="single" w:sz="4" w:space="0" w:color="auto"/>
            </w:tcBorders>
          </w:tcPr>
          <w:p w:rsidR="001C03A1" w:rsidRPr="001C03A1" w:rsidRDefault="001C03A1" w:rsidP="001C03A1">
            <w:pPr>
              <w:pStyle w:val="ConsPlusNormal"/>
              <w:jc w:val="center"/>
              <w:rPr>
                <w:rFonts w:ascii="Times New Roman" w:hAnsi="Times New Roman" w:cs="Times New Roman"/>
                <w:sz w:val="16"/>
                <w:szCs w:val="16"/>
              </w:rPr>
            </w:pPr>
            <w:r w:rsidRPr="001C03A1">
              <w:rPr>
                <w:rFonts w:ascii="Times New Roman" w:hAnsi="Times New Roman" w:cs="Times New Roman"/>
                <w:sz w:val="16"/>
                <w:szCs w:val="16"/>
              </w:rPr>
              <w:t>1,0</w:t>
            </w:r>
          </w:p>
        </w:tc>
      </w:tr>
    </w:tbl>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4.9.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4.10. Глубина могил должна быть не более 2,5 м и не менее 1,5 м (от поверхности земли до крышки гроба).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Во всех случаях отметка дна могилы должна располагаться на 0,5 м выше уровня стояния грунтовых вод.</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Надмогильная насыпь должна быть высотой 0,3 - 0,5 м над поверхностью земли.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При захоронении тела умершего в сидячем положении слой земли над трупом должен быть не менее 1,0 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4.11. Не допускается устройство захоронений в разрывах между могилами на участке, на обочинах дорог (1 метр от обочины дороги) и в пределах зоны моральной (зеленой) защиты.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Ширина прохода между могилами на участках, предоставленных под двойное или семейное (родовое) захоронение, должна составлять не менее 0,5 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Ширина прохода между земельными участками, предоставленными под захоронения (одиночные, двойные, семейные (родовые)), должна составлять 0,5 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Участки для захоронений могут примыкать друг к другу одной или двумя сторонами.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xml:space="preserve">4.12. Предоставление участков земли для погребения на неподготовленной территории кладбища, а также на затопленных и заболоченных участках </w:t>
      </w:r>
      <w:r w:rsidRPr="001C03A1">
        <w:rPr>
          <w:rFonts w:ascii="Times New Roman" w:hAnsi="Times New Roman" w:cs="Times New Roman"/>
          <w:sz w:val="16"/>
          <w:szCs w:val="16"/>
        </w:rPr>
        <w:lastRenderedPageBreak/>
        <w:t>запрещается.</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5. БЛАГОУСТРОЙСТВО ТЕРРИТОРИИ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5.1. Эксплуатацию и содержание общественных кладбищ осуществляет уполномоченное администрацией Моторского сельсовета учреждение или организация, индивидуальный предприниматель или иной исполнитель,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5.2. Эксплуатация и содержание общественных кладбищ включает в себя следующие работы: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содержание дорог, проездов и площадок для стоянки автотранспорта (содержание земляного полотна, содержание дорожной одежды, содержание искусственных сооружений, выполнение работ по обустройству проездов, организация и обеспечение безопасного движения по территории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зимнее содержание проездов (расчистка от снега, сбор и удаление снега, борьба с гололедицей и скользкостью на проездах);</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летнее содержание проездов (подметание и удаление смета, очистка бортовых камней);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выкашивание травы, вырубка кустарников вдоль обочин центральных дорог, проездов, водоотводных канав на территории общественных кладбищ с последующей вывозкой;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очистка и уборка территории общественных кладбищ (установка и своевременная очистка урн и контейнеров для мусора, сбор и своевременный вывоз мусора с территории общественных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ремонт и покраска ограждений общественных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ремонт, покраска и содержание контейнеров для сбора бытового мусора на территории общественных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установка резервуаров для хозяйственных нужд и своевременное наполнение их привозной водой;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уход за зелеными насаждениями на территории общественных кладбищ за пределами выделенного участка для захоронения;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соблюдение правил пожарной безопасности;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5.3. Все работы по благоустройству территорий общественных кладбищ должны выполняться с максимальным сохранением существующих деревьев, кустарников и растительного грунта.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5.4. Запрещается: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содержание животных на территориях кладбищ (кроме собак, принадлежащих организации, осуществляющей содержание общественных кладбищ в соответствии с муниципальным контрактом, и используемых для охраны территории кладбища в ночное время);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нахождение безнадзорных животных на территориях кладбищ. Собаки, принадлежащие организации, осуществляющей содержание общественного кладбища, должны содержаться на привязи в специально отведенном для этого месте.</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6. ИЗГОТОВЛЕНИЕ И УСТАНОВКА НАДМОГИЛЬНЫХ СООРУЖЕНИЙ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Установка надмогильных сооружений, а также каких-либо элементов благоустройства территории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других элементов благоустройства) за пределами отведенного для захоронения земельного участка запрещена.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6.3. 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6.4. Надписи на надмогильных сооружениях должны соответствовать сведениям о лицах, погребенных в данном захоронении.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6.5. Установка надмогильных сооружений вне места захоронения не допускается.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6.6. 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6.7. По окончании работ лицо, выполнявшее работы по установке (демонтажу) надмогильных сооружений,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6.8. Запрещено выгружать строительный мусор и грунт в контейнеры, расположенные на территории кладбища, вблизи них и в случайные места.</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7. СОДЕРЖАНИЕ МОГИЛ, НАДМОГИЛЬНЫХ СООРУЖЕНИЙ</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7.1. Граждане (организации), взявшие на себя обязанность осуществить погребение,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собственными силами.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7.2. Установленные гражданами (организациями) надмогильные сооружения являются их собственностью.</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7.3. Ответственные за захоронение обязаны содержать сооружения и зеленые насаждения (оформленный могильный холм, памятник, ограду, цоколь, цветник, необходимые сведения о захороненных) в соответствии с санитарными и экологическими требованиями, также с требованиями настоящего Положения,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8. ПРАВИЛА ПОСЕЩЕНИЯ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8.1. На территории кладбища посетители должны соблюдать общественный порядок и тишину.</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8.2. Посетители кладбищ имеют право:</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пользоваться собственным инвентарем либо инвентарем, выдаваемым обслуживающей организацией кладбища для ухода за захоронениями;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ввозить - вывозить, устанавливать (снимать, заменять) надмогильные сооружения в соответствии с требованиями настоящего Положения;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сажать цветы на могильном участке;</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поручать своим представителям уход за захоронением.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8.3. На территории кладбищ и прилегающей к ним территории гражданам запрещается: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производить раскопку грунта, оставлять запасы строительных и других материалов;</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наносить вред памятникам и другим надмогильным сооружениям, оборудованию кладбища, засорять территорию;</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уничтожать и повреждать зеленые насаждения, рвать цветы;</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выгуливать собак, пасти домашних животных, ловить птиц;</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разводить костры, добывать песок и глину;</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производить какие-либо работы на кладбищах с нарушением требований настоящего Положения;</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заниматься коммерческой деятельностью, за исключением предоставления перечня ритуальных услуг, оказываемых на территории кладбищ в порядке, установленном настоящим Положением.</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8.4. Порядок движения транспортных средств на территории муниципальных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 xml:space="preserve">8.4.1. Автокатафалк, а также сопровождающий его транспорт, образующие похоронную процессию, имеют право беспрепятственного проезда на </w:t>
      </w:r>
      <w:r w:rsidRPr="001C03A1">
        <w:rPr>
          <w:rFonts w:ascii="Times New Roman" w:hAnsi="Times New Roman" w:cs="Times New Roman"/>
          <w:sz w:val="16"/>
          <w:szCs w:val="16"/>
        </w:rPr>
        <w:lastRenderedPageBreak/>
        <w:t>территорию кладбищ.</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8.4.2. Транспортные средства эксплуатирующей организации, осуществляющей работы по содержанию общественных кладбищ, имеют право беспрепятственного проезда на территорию общественных кладбищ круглосуточно.</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8.4.3. Грузовой и легковой транспорт с прицепом имеют право проезда на территорию кладбищ к месту проведения работ по благоустройству захоронения с предварительным уведомлением эксплуатирующей организации о месте проведения работ.</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Title"/>
        <w:jc w:val="center"/>
        <w:outlineLvl w:val="1"/>
        <w:rPr>
          <w:rFonts w:ascii="Times New Roman" w:hAnsi="Times New Roman" w:cs="Times New Roman"/>
          <w:sz w:val="16"/>
          <w:szCs w:val="16"/>
        </w:rPr>
      </w:pPr>
      <w:r w:rsidRPr="001C03A1">
        <w:rPr>
          <w:rFonts w:ascii="Times New Roman" w:hAnsi="Times New Roman" w:cs="Times New Roman"/>
          <w:sz w:val="16"/>
          <w:szCs w:val="16"/>
        </w:rPr>
        <w:t>9. ОТВЕТСТВЕННОСТЬ ЗА НАРУШЕНИЕ НАСТОЯЩЕГО ПОЛОЖЕНИЯ</w:t>
      </w:r>
    </w:p>
    <w:p w:rsidR="001C03A1" w:rsidRPr="001C03A1" w:rsidRDefault="001C03A1" w:rsidP="001C03A1">
      <w:pPr>
        <w:pStyle w:val="ConsPlusNormal"/>
        <w:jc w:val="both"/>
        <w:rPr>
          <w:rFonts w:ascii="Times New Roman" w:hAnsi="Times New Roman" w:cs="Times New Roman"/>
          <w:sz w:val="16"/>
          <w:szCs w:val="16"/>
        </w:rPr>
      </w:pP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9.1. Лица, допустившие нарушение настоящего Положения, несут ответственность в соответствии с действующим законодательством Российской Федерации, Красноярского края, муниципальными правовыми актами.</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9.2.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p>
    <w:p w:rsidR="001C03A1" w:rsidRPr="001C03A1" w:rsidRDefault="001C03A1" w:rsidP="001C03A1">
      <w:pPr>
        <w:pStyle w:val="ConsPlusNormal"/>
        <w:jc w:val="both"/>
        <w:rPr>
          <w:rFonts w:ascii="Times New Roman" w:hAnsi="Times New Roman" w:cs="Times New Roman"/>
          <w:sz w:val="16"/>
          <w:szCs w:val="16"/>
        </w:rPr>
      </w:pPr>
      <w:r w:rsidRPr="001C03A1">
        <w:rPr>
          <w:rFonts w:ascii="Times New Roman" w:hAnsi="Times New Roman" w:cs="Times New Roman"/>
          <w:sz w:val="16"/>
          <w:szCs w:val="16"/>
        </w:rPr>
        <w:t>9.3. Контроль за исполнением настоящего Положения осуществляется уполномоченным учреждением, осуществляющим от имени администрации Моторского сельсовета функции по организации ритуальных услуг и содержания мест захоронения.</w:t>
      </w:r>
    </w:p>
    <w:p w:rsidR="001C03A1" w:rsidRPr="001C03A1" w:rsidRDefault="001C03A1" w:rsidP="001C03A1">
      <w:pPr>
        <w:spacing w:after="0" w:line="240" w:lineRule="auto"/>
        <w:rPr>
          <w:rFonts w:ascii="Times New Roman" w:hAnsi="Times New Roman"/>
          <w:sz w:val="16"/>
          <w:szCs w:val="16"/>
        </w:rPr>
      </w:pPr>
    </w:p>
    <w:p w:rsidR="00562A33" w:rsidRPr="00060CD5" w:rsidRDefault="00562A33" w:rsidP="001C03A1">
      <w:pPr>
        <w:spacing w:after="0"/>
        <w:jc w:val="center"/>
        <w:rPr>
          <w:rFonts w:ascii="Times New Roman" w:hAnsi="Times New Roman"/>
          <w:bCs/>
          <w:color w:val="FF0000"/>
          <w:kern w:val="32"/>
          <w:sz w:val="16"/>
          <w:szCs w:val="16"/>
        </w:rPr>
      </w:pPr>
    </w:p>
    <w:sectPr w:rsidR="00562A33" w:rsidRPr="00060CD5" w:rsidSect="00826B65">
      <w:headerReference w:type="even" r:id="rId15"/>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49" w:rsidRDefault="00211249" w:rsidP="009962AC">
      <w:pPr>
        <w:spacing w:after="0" w:line="240" w:lineRule="auto"/>
      </w:pPr>
      <w:r>
        <w:separator/>
      </w:r>
    </w:p>
  </w:endnote>
  <w:endnote w:type="continuationSeparator" w:id="1">
    <w:p w:rsidR="00211249" w:rsidRDefault="00211249" w:rsidP="0099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A1" w:rsidRDefault="0079578A" w:rsidP="00985BB8">
    <w:pPr>
      <w:pStyle w:val="afb"/>
      <w:framePr w:wrap="around" w:vAnchor="text" w:hAnchor="margin" w:xAlign="right" w:y="1"/>
      <w:rPr>
        <w:rStyle w:val="af3"/>
      </w:rPr>
    </w:pPr>
    <w:r>
      <w:rPr>
        <w:rStyle w:val="af3"/>
      </w:rPr>
      <w:fldChar w:fldCharType="begin"/>
    </w:r>
    <w:r w:rsidR="001C03A1">
      <w:rPr>
        <w:rStyle w:val="af3"/>
      </w:rPr>
      <w:instrText xml:space="preserve">PAGE  </w:instrText>
    </w:r>
    <w:r>
      <w:rPr>
        <w:rStyle w:val="af3"/>
      </w:rPr>
      <w:fldChar w:fldCharType="end"/>
    </w:r>
  </w:p>
  <w:p w:rsidR="001C03A1" w:rsidRDefault="001C03A1" w:rsidP="00AD02EB">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A1" w:rsidRDefault="001C03A1" w:rsidP="00C47F2D">
    <w:pPr>
      <w:pStyle w:val="afb"/>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49" w:rsidRDefault="00211249" w:rsidP="009962AC">
      <w:pPr>
        <w:spacing w:after="0" w:line="240" w:lineRule="auto"/>
      </w:pPr>
      <w:r>
        <w:separator/>
      </w:r>
    </w:p>
  </w:footnote>
  <w:footnote w:type="continuationSeparator" w:id="1">
    <w:p w:rsidR="00211249" w:rsidRDefault="00211249" w:rsidP="00996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A1" w:rsidRDefault="0079578A" w:rsidP="001F268A">
    <w:pPr>
      <w:pStyle w:val="af4"/>
      <w:framePr w:wrap="around" w:vAnchor="text" w:hAnchor="margin" w:xAlign="right" w:y="1"/>
      <w:rPr>
        <w:rStyle w:val="af3"/>
      </w:rPr>
    </w:pPr>
    <w:r>
      <w:rPr>
        <w:rStyle w:val="af3"/>
      </w:rPr>
      <w:fldChar w:fldCharType="begin"/>
    </w:r>
    <w:r w:rsidR="001C03A1">
      <w:rPr>
        <w:rStyle w:val="af3"/>
      </w:rPr>
      <w:instrText xml:space="preserve">PAGE  </w:instrText>
    </w:r>
    <w:r>
      <w:rPr>
        <w:rStyle w:val="af3"/>
      </w:rPr>
      <w:fldChar w:fldCharType="end"/>
    </w:r>
  </w:p>
  <w:p w:rsidR="001C03A1" w:rsidRDefault="001C03A1" w:rsidP="003252FD">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A1" w:rsidRDefault="001C03A1" w:rsidP="001F268A">
    <w:pPr>
      <w:pStyle w:val="af4"/>
      <w:framePr w:wrap="around" w:vAnchor="text" w:hAnchor="margin" w:xAlign="right" w:y="1"/>
      <w:rPr>
        <w:rStyle w:val="af3"/>
      </w:rPr>
    </w:pPr>
  </w:p>
  <w:p w:rsidR="001C03A1" w:rsidRDefault="001C03A1" w:rsidP="003252FD">
    <w:pPr>
      <w:pStyle w:val="af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2" w:rsidRDefault="0079578A" w:rsidP="006F7C56">
    <w:pPr>
      <w:pStyle w:val="af4"/>
      <w:framePr w:wrap="around" w:vAnchor="text" w:hAnchor="margin" w:xAlign="center" w:y="1"/>
      <w:rPr>
        <w:rStyle w:val="af3"/>
      </w:rPr>
    </w:pPr>
    <w:r>
      <w:rPr>
        <w:rStyle w:val="af3"/>
      </w:rPr>
      <w:fldChar w:fldCharType="begin"/>
    </w:r>
    <w:r w:rsidR="009C52A2">
      <w:rPr>
        <w:rStyle w:val="af3"/>
      </w:rPr>
      <w:instrText xml:space="preserve">PAGE  </w:instrText>
    </w:r>
    <w:r>
      <w:rPr>
        <w:rStyle w:val="af3"/>
      </w:rPr>
      <w:fldChar w:fldCharType="end"/>
    </w:r>
  </w:p>
  <w:p w:rsidR="009C52A2" w:rsidRDefault="009C52A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russianLower"/>
      <w:lvlText w:val="%1)"/>
      <w:lvlJc w:val="left"/>
      <w:pPr>
        <w:tabs>
          <w:tab w:val="num" w:pos="0"/>
        </w:tabs>
        <w:ind w:left="1429" w:hanging="360"/>
      </w:pPr>
      <w:rPr>
        <w:rFonts w:hint="default"/>
      </w:r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4">
    <w:nsid w:val="00000006"/>
    <w:multiLevelType w:val="singleLevel"/>
    <w:tmpl w:val="00000006"/>
    <w:name w:val="WW8Num6"/>
    <w:lvl w:ilvl="0">
      <w:start w:val="1"/>
      <w:numFmt w:val="decimal"/>
      <w:lvlText w:val="1.%1."/>
      <w:lvlJc w:val="left"/>
      <w:pPr>
        <w:tabs>
          <w:tab w:val="num" w:pos="0"/>
        </w:tabs>
        <w:ind w:left="720" w:hanging="360"/>
      </w:pPr>
      <w:rPr>
        <w:rFonts w:hint="default"/>
      </w:rPr>
    </w:lvl>
  </w:abstractNum>
  <w:abstractNum w:abstractNumId="5">
    <w:nsid w:val="00000007"/>
    <w:multiLevelType w:val="singleLevel"/>
    <w:tmpl w:val="00000007"/>
    <w:name w:val="WW8Num7"/>
    <w:lvl w:ilvl="0">
      <w:start w:val="1"/>
      <w:numFmt w:val="decimal"/>
      <w:lvlText w:val="5.%1."/>
      <w:lvlJc w:val="left"/>
      <w:pPr>
        <w:tabs>
          <w:tab w:val="num" w:pos="0"/>
        </w:tabs>
        <w:ind w:left="1070" w:hanging="360"/>
      </w:pPr>
      <w:rPr>
        <w:rFonts w:hint="default"/>
      </w:rPr>
    </w:lvl>
  </w:abstractNum>
  <w:abstractNum w:abstractNumId="6">
    <w:nsid w:val="00000008"/>
    <w:multiLevelType w:val="singleLevel"/>
    <w:tmpl w:val="00000008"/>
    <w:name w:val="WW8Num8"/>
    <w:lvl w:ilvl="0">
      <w:start w:val="1"/>
      <w:numFmt w:val="decimal"/>
      <w:lvlText w:val="3.%1."/>
      <w:lvlJc w:val="left"/>
      <w:pPr>
        <w:tabs>
          <w:tab w:val="num" w:pos="0"/>
        </w:tabs>
        <w:ind w:left="1070" w:hanging="360"/>
      </w:pPr>
      <w:rPr>
        <w:rFonts w:hint="default"/>
      </w:rPr>
    </w:lvl>
  </w:abstractNum>
  <w:abstractNum w:abstractNumId="7">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8">
    <w:nsid w:val="0000000A"/>
    <w:multiLevelType w:val="singleLevel"/>
    <w:tmpl w:val="0000000A"/>
    <w:name w:val="WW8Num10"/>
    <w:lvl w:ilvl="0">
      <w:start w:val="1"/>
      <w:numFmt w:val="russianLower"/>
      <w:lvlText w:val="%1)"/>
      <w:lvlJc w:val="left"/>
      <w:pPr>
        <w:tabs>
          <w:tab w:val="num" w:pos="0"/>
        </w:tabs>
        <w:ind w:left="1429" w:hanging="360"/>
      </w:pPr>
      <w:rPr>
        <w:rFonts w:hint="default"/>
      </w:rPr>
    </w:lvl>
  </w:abstractNum>
  <w:abstractNum w:abstractNumId="9">
    <w:nsid w:val="0000000B"/>
    <w:multiLevelType w:val="singleLevel"/>
    <w:tmpl w:val="0000000B"/>
    <w:name w:val="WW8Num11"/>
    <w:lvl w:ilvl="0">
      <w:start w:val="1"/>
      <w:numFmt w:val="decimal"/>
      <w:lvlText w:val="4.%1."/>
      <w:lvlJc w:val="left"/>
      <w:pPr>
        <w:tabs>
          <w:tab w:val="num" w:pos="0"/>
        </w:tabs>
        <w:ind w:left="1070" w:hanging="360"/>
      </w:pPr>
      <w:rPr>
        <w:rFonts w:hint="default"/>
      </w:rPr>
    </w:lvl>
  </w:abstractNum>
  <w:abstractNum w:abstractNumId="10">
    <w:nsid w:val="0000000C"/>
    <w:multiLevelType w:val="singleLevel"/>
    <w:tmpl w:val="0000000C"/>
    <w:name w:val="WW8Num12"/>
    <w:lvl w:ilvl="0">
      <w:start w:val="1"/>
      <w:numFmt w:val="decimal"/>
      <w:lvlText w:val="2.%1."/>
      <w:lvlJc w:val="left"/>
      <w:pPr>
        <w:tabs>
          <w:tab w:val="num" w:pos="0"/>
        </w:tabs>
        <w:ind w:left="720" w:hanging="360"/>
      </w:pPr>
      <w:rPr>
        <w:rFonts w:hint="default"/>
      </w:rPr>
    </w:lvl>
  </w:abstractNum>
  <w:abstractNum w:abstractNumId="11">
    <w:nsid w:val="0000000D"/>
    <w:multiLevelType w:val="singleLevel"/>
    <w:tmpl w:val="0000000D"/>
    <w:name w:val="WW8Num13"/>
    <w:lvl w:ilvl="0">
      <w:start w:val="1"/>
      <w:numFmt w:val="bullet"/>
      <w:lvlText w:val=""/>
      <w:lvlJc w:val="left"/>
      <w:pPr>
        <w:tabs>
          <w:tab w:val="num" w:pos="0"/>
        </w:tabs>
        <w:ind w:left="1429" w:hanging="360"/>
      </w:pPr>
      <w:rPr>
        <w:rFonts w:ascii="Symbol" w:hAnsi="Symbol" w:cs="Symbol" w:hint="default"/>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hint="default"/>
      </w:rPr>
    </w:lvl>
  </w:abstractNum>
  <w:abstractNum w:abstractNumId="13">
    <w:nsid w:val="0D3F5D7A"/>
    <w:multiLevelType w:val="hybridMultilevel"/>
    <w:tmpl w:val="1A68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964D16"/>
    <w:multiLevelType w:val="hybridMultilevel"/>
    <w:tmpl w:val="E5160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A42D33"/>
    <w:multiLevelType w:val="hybridMultilevel"/>
    <w:tmpl w:val="7A4A0750"/>
    <w:lvl w:ilvl="0" w:tplc="0000000D">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D2513F"/>
    <w:multiLevelType w:val="hybridMultilevel"/>
    <w:tmpl w:val="9E7EF6CA"/>
    <w:lvl w:ilvl="0" w:tplc="BC5A4DF2">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11C6EDA"/>
    <w:multiLevelType w:val="multilevel"/>
    <w:tmpl w:val="BBA2CD3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17"/>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6"/>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B41"/>
    <w:rsid w:val="000056F1"/>
    <w:rsid w:val="0000635A"/>
    <w:rsid w:val="000067F1"/>
    <w:rsid w:val="00006B76"/>
    <w:rsid w:val="00012865"/>
    <w:rsid w:val="0001478D"/>
    <w:rsid w:val="0001575B"/>
    <w:rsid w:val="0002055B"/>
    <w:rsid w:val="00021D8F"/>
    <w:rsid w:val="00024DA7"/>
    <w:rsid w:val="00026F51"/>
    <w:rsid w:val="00032EB6"/>
    <w:rsid w:val="00033641"/>
    <w:rsid w:val="00036ED0"/>
    <w:rsid w:val="00037731"/>
    <w:rsid w:val="0004151C"/>
    <w:rsid w:val="00044287"/>
    <w:rsid w:val="00046439"/>
    <w:rsid w:val="00053925"/>
    <w:rsid w:val="00056851"/>
    <w:rsid w:val="00060190"/>
    <w:rsid w:val="00060CD5"/>
    <w:rsid w:val="000614F2"/>
    <w:rsid w:val="00065715"/>
    <w:rsid w:val="00065F25"/>
    <w:rsid w:val="000724FA"/>
    <w:rsid w:val="000725E8"/>
    <w:rsid w:val="00075867"/>
    <w:rsid w:val="0008028D"/>
    <w:rsid w:val="00086DA2"/>
    <w:rsid w:val="0008773F"/>
    <w:rsid w:val="00092109"/>
    <w:rsid w:val="0009763F"/>
    <w:rsid w:val="000A4235"/>
    <w:rsid w:val="000A4743"/>
    <w:rsid w:val="000A6A06"/>
    <w:rsid w:val="000B1501"/>
    <w:rsid w:val="000B300C"/>
    <w:rsid w:val="000B3F6D"/>
    <w:rsid w:val="000C5D94"/>
    <w:rsid w:val="000C676B"/>
    <w:rsid w:val="000C74CE"/>
    <w:rsid w:val="000D011D"/>
    <w:rsid w:val="000D7866"/>
    <w:rsid w:val="000D7A9F"/>
    <w:rsid w:val="000E0E90"/>
    <w:rsid w:val="000E32C7"/>
    <w:rsid w:val="000E4F9C"/>
    <w:rsid w:val="000F2416"/>
    <w:rsid w:val="000F7A8C"/>
    <w:rsid w:val="00101F9A"/>
    <w:rsid w:val="00105BE7"/>
    <w:rsid w:val="001115DC"/>
    <w:rsid w:val="00112408"/>
    <w:rsid w:val="00113FB2"/>
    <w:rsid w:val="00114E15"/>
    <w:rsid w:val="001179C6"/>
    <w:rsid w:val="00121236"/>
    <w:rsid w:val="00122F8A"/>
    <w:rsid w:val="00123A4E"/>
    <w:rsid w:val="00130054"/>
    <w:rsid w:val="0013624B"/>
    <w:rsid w:val="0014028B"/>
    <w:rsid w:val="00145121"/>
    <w:rsid w:val="001512FB"/>
    <w:rsid w:val="00156D1E"/>
    <w:rsid w:val="00157ADB"/>
    <w:rsid w:val="00160AE4"/>
    <w:rsid w:val="0016400E"/>
    <w:rsid w:val="001657FC"/>
    <w:rsid w:val="00166636"/>
    <w:rsid w:val="00167C50"/>
    <w:rsid w:val="001740C3"/>
    <w:rsid w:val="00175CBA"/>
    <w:rsid w:val="001842E2"/>
    <w:rsid w:val="0018539A"/>
    <w:rsid w:val="00193EEE"/>
    <w:rsid w:val="0019636B"/>
    <w:rsid w:val="001A2552"/>
    <w:rsid w:val="001A397A"/>
    <w:rsid w:val="001A5D60"/>
    <w:rsid w:val="001A6247"/>
    <w:rsid w:val="001B1AB4"/>
    <w:rsid w:val="001B21F4"/>
    <w:rsid w:val="001B3DA3"/>
    <w:rsid w:val="001B5870"/>
    <w:rsid w:val="001C03A1"/>
    <w:rsid w:val="001C36A3"/>
    <w:rsid w:val="001C3BA9"/>
    <w:rsid w:val="001C3C54"/>
    <w:rsid w:val="001D2A36"/>
    <w:rsid w:val="001D6A55"/>
    <w:rsid w:val="001E07BD"/>
    <w:rsid w:val="001E2C97"/>
    <w:rsid w:val="001E7B63"/>
    <w:rsid w:val="001F4E88"/>
    <w:rsid w:val="001F7282"/>
    <w:rsid w:val="0020097A"/>
    <w:rsid w:val="00203626"/>
    <w:rsid w:val="00203BA9"/>
    <w:rsid w:val="002073DA"/>
    <w:rsid w:val="00211249"/>
    <w:rsid w:val="0021198F"/>
    <w:rsid w:val="00212CE5"/>
    <w:rsid w:val="0021590B"/>
    <w:rsid w:val="00220BFC"/>
    <w:rsid w:val="0023166E"/>
    <w:rsid w:val="002353A1"/>
    <w:rsid w:val="00237456"/>
    <w:rsid w:val="0024194C"/>
    <w:rsid w:val="002461E0"/>
    <w:rsid w:val="00251B66"/>
    <w:rsid w:val="00251E19"/>
    <w:rsid w:val="0025274F"/>
    <w:rsid w:val="0025500F"/>
    <w:rsid w:val="00262503"/>
    <w:rsid w:val="00271C70"/>
    <w:rsid w:val="00276A19"/>
    <w:rsid w:val="00280315"/>
    <w:rsid w:val="00280451"/>
    <w:rsid w:val="0028048B"/>
    <w:rsid w:val="002839AA"/>
    <w:rsid w:val="00287353"/>
    <w:rsid w:val="0028760F"/>
    <w:rsid w:val="00296D0A"/>
    <w:rsid w:val="002A33F8"/>
    <w:rsid w:val="002A48E8"/>
    <w:rsid w:val="002A5BD6"/>
    <w:rsid w:val="002A7273"/>
    <w:rsid w:val="002B0F7D"/>
    <w:rsid w:val="002B24EC"/>
    <w:rsid w:val="002B349D"/>
    <w:rsid w:val="002B44AF"/>
    <w:rsid w:val="002B47F8"/>
    <w:rsid w:val="002B623F"/>
    <w:rsid w:val="002C0032"/>
    <w:rsid w:val="002C43DE"/>
    <w:rsid w:val="002C54B4"/>
    <w:rsid w:val="002D0926"/>
    <w:rsid w:val="002D55A5"/>
    <w:rsid w:val="002E02C2"/>
    <w:rsid w:val="002E1123"/>
    <w:rsid w:val="002E2510"/>
    <w:rsid w:val="002F5022"/>
    <w:rsid w:val="003015A0"/>
    <w:rsid w:val="003017E5"/>
    <w:rsid w:val="00302E09"/>
    <w:rsid w:val="00302FBD"/>
    <w:rsid w:val="00305498"/>
    <w:rsid w:val="0031019B"/>
    <w:rsid w:val="00311109"/>
    <w:rsid w:val="00315106"/>
    <w:rsid w:val="00315C08"/>
    <w:rsid w:val="00322C31"/>
    <w:rsid w:val="00324E63"/>
    <w:rsid w:val="00325376"/>
    <w:rsid w:val="0033233F"/>
    <w:rsid w:val="0033545F"/>
    <w:rsid w:val="00342313"/>
    <w:rsid w:val="00347D5A"/>
    <w:rsid w:val="0035633F"/>
    <w:rsid w:val="00365050"/>
    <w:rsid w:val="00365413"/>
    <w:rsid w:val="00365FBE"/>
    <w:rsid w:val="00366874"/>
    <w:rsid w:val="00370E41"/>
    <w:rsid w:val="00380C18"/>
    <w:rsid w:val="00381DDF"/>
    <w:rsid w:val="003822CE"/>
    <w:rsid w:val="00383760"/>
    <w:rsid w:val="00386B14"/>
    <w:rsid w:val="00393E6D"/>
    <w:rsid w:val="00393FAD"/>
    <w:rsid w:val="003A063B"/>
    <w:rsid w:val="003A1A56"/>
    <w:rsid w:val="003A1FFB"/>
    <w:rsid w:val="003A55BF"/>
    <w:rsid w:val="003B3058"/>
    <w:rsid w:val="003B4301"/>
    <w:rsid w:val="003B74F8"/>
    <w:rsid w:val="003B7C3F"/>
    <w:rsid w:val="003C2AF8"/>
    <w:rsid w:val="003C4561"/>
    <w:rsid w:val="003D081C"/>
    <w:rsid w:val="003D1D39"/>
    <w:rsid w:val="003D2FFF"/>
    <w:rsid w:val="003D51E5"/>
    <w:rsid w:val="003D7CAE"/>
    <w:rsid w:val="003D7EA2"/>
    <w:rsid w:val="003E2DA2"/>
    <w:rsid w:val="003E3A2D"/>
    <w:rsid w:val="003F22BC"/>
    <w:rsid w:val="003F398A"/>
    <w:rsid w:val="003F7872"/>
    <w:rsid w:val="00404A1F"/>
    <w:rsid w:val="00410261"/>
    <w:rsid w:val="00413186"/>
    <w:rsid w:val="00423437"/>
    <w:rsid w:val="00427A56"/>
    <w:rsid w:val="00433E9F"/>
    <w:rsid w:val="00433F2A"/>
    <w:rsid w:val="004346EC"/>
    <w:rsid w:val="0043487E"/>
    <w:rsid w:val="00436527"/>
    <w:rsid w:val="00436E2A"/>
    <w:rsid w:val="004377E6"/>
    <w:rsid w:val="00443497"/>
    <w:rsid w:val="0044481A"/>
    <w:rsid w:val="004449FE"/>
    <w:rsid w:val="0045200F"/>
    <w:rsid w:val="00452791"/>
    <w:rsid w:val="00453E36"/>
    <w:rsid w:val="00460312"/>
    <w:rsid w:val="0046671D"/>
    <w:rsid w:val="00473623"/>
    <w:rsid w:val="00477B6E"/>
    <w:rsid w:val="00485C4B"/>
    <w:rsid w:val="00491516"/>
    <w:rsid w:val="0049539D"/>
    <w:rsid w:val="00495BDC"/>
    <w:rsid w:val="004B02A4"/>
    <w:rsid w:val="004B40AC"/>
    <w:rsid w:val="004B5B29"/>
    <w:rsid w:val="004B6DB8"/>
    <w:rsid w:val="004B7F3B"/>
    <w:rsid w:val="004C2E98"/>
    <w:rsid w:val="004C3688"/>
    <w:rsid w:val="004C4CF9"/>
    <w:rsid w:val="004C4E5C"/>
    <w:rsid w:val="004C5F3E"/>
    <w:rsid w:val="004D1E64"/>
    <w:rsid w:val="004D7287"/>
    <w:rsid w:val="004E102B"/>
    <w:rsid w:val="004F1809"/>
    <w:rsid w:val="004F3B0B"/>
    <w:rsid w:val="004F5553"/>
    <w:rsid w:val="004F62F9"/>
    <w:rsid w:val="0050580B"/>
    <w:rsid w:val="00505B9F"/>
    <w:rsid w:val="00511784"/>
    <w:rsid w:val="005133FB"/>
    <w:rsid w:val="00515E05"/>
    <w:rsid w:val="00520B47"/>
    <w:rsid w:val="0052318F"/>
    <w:rsid w:val="005241A8"/>
    <w:rsid w:val="00524890"/>
    <w:rsid w:val="00526AE0"/>
    <w:rsid w:val="005271AE"/>
    <w:rsid w:val="0052744E"/>
    <w:rsid w:val="005341CD"/>
    <w:rsid w:val="00547AC2"/>
    <w:rsid w:val="005526F7"/>
    <w:rsid w:val="00561DA4"/>
    <w:rsid w:val="00562A33"/>
    <w:rsid w:val="00565C16"/>
    <w:rsid w:val="00566599"/>
    <w:rsid w:val="00570F38"/>
    <w:rsid w:val="00582286"/>
    <w:rsid w:val="005831AC"/>
    <w:rsid w:val="00583A4D"/>
    <w:rsid w:val="00587503"/>
    <w:rsid w:val="0059308B"/>
    <w:rsid w:val="005937BF"/>
    <w:rsid w:val="00593C0F"/>
    <w:rsid w:val="00597AB8"/>
    <w:rsid w:val="005A463B"/>
    <w:rsid w:val="005A562C"/>
    <w:rsid w:val="005B7399"/>
    <w:rsid w:val="005C0C86"/>
    <w:rsid w:val="005C3655"/>
    <w:rsid w:val="005C3CAE"/>
    <w:rsid w:val="005D4A68"/>
    <w:rsid w:val="005D640F"/>
    <w:rsid w:val="005D7009"/>
    <w:rsid w:val="005D749D"/>
    <w:rsid w:val="005E2560"/>
    <w:rsid w:val="005E3834"/>
    <w:rsid w:val="005E4AF3"/>
    <w:rsid w:val="005E662B"/>
    <w:rsid w:val="005F08A3"/>
    <w:rsid w:val="005F5A55"/>
    <w:rsid w:val="005F5E0B"/>
    <w:rsid w:val="005F7D7A"/>
    <w:rsid w:val="00604728"/>
    <w:rsid w:val="00605D53"/>
    <w:rsid w:val="006160AE"/>
    <w:rsid w:val="0061696E"/>
    <w:rsid w:val="00621E1B"/>
    <w:rsid w:val="006248FF"/>
    <w:rsid w:val="00624CA6"/>
    <w:rsid w:val="006266F7"/>
    <w:rsid w:val="00626C22"/>
    <w:rsid w:val="00627D28"/>
    <w:rsid w:val="006300BF"/>
    <w:rsid w:val="006401E6"/>
    <w:rsid w:val="006429C3"/>
    <w:rsid w:val="00643BAE"/>
    <w:rsid w:val="00660662"/>
    <w:rsid w:val="006617E0"/>
    <w:rsid w:val="0066333D"/>
    <w:rsid w:val="00667A44"/>
    <w:rsid w:val="00671496"/>
    <w:rsid w:val="00671551"/>
    <w:rsid w:val="00677017"/>
    <w:rsid w:val="00682536"/>
    <w:rsid w:val="0068407E"/>
    <w:rsid w:val="006A3537"/>
    <w:rsid w:val="006A50E3"/>
    <w:rsid w:val="006A7479"/>
    <w:rsid w:val="006B125C"/>
    <w:rsid w:val="006C049E"/>
    <w:rsid w:val="006C2510"/>
    <w:rsid w:val="006C47B8"/>
    <w:rsid w:val="006D2622"/>
    <w:rsid w:val="006D5F23"/>
    <w:rsid w:val="006E3EE2"/>
    <w:rsid w:val="006E783F"/>
    <w:rsid w:val="006E7DF1"/>
    <w:rsid w:val="006F258D"/>
    <w:rsid w:val="006F2592"/>
    <w:rsid w:val="006F5493"/>
    <w:rsid w:val="006F76E0"/>
    <w:rsid w:val="006F7C56"/>
    <w:rsid w:val="0070171A"/>
    <w:rsid w:val="00706385"/>
    <w:rsid w:val="0070654A"/>
    <w:rsid w:val="0071279D"/>
    <w:rsid w:val="00714054"/>
    <w:rsid w:val="00716089"/>
    <w:rsid w:val="00720B1A"/>
    <w:rsid w:val="0073078B"/>
    <w:rsid w:val="00730B20"/>
    <w:rsid w:val="00732F60"/>
    <w:rsid w:val="00733977"/>
    <w:rsid w:val="0074286A"/>
    <w:rsid w:val="0074603C"/>
    <w:rsid w:val="00746E9F"/>
    <w:rsid w:val="00751218"/>
    <w:rsid w:val="00751B41"/>
    <w:rsid w:val="0075653C"/>
    <w:rsid w:val="00756ADE"/>
    <w:rsid w:val="00757DCF"/>
    <w:rsid w:val="007610FD"/>
    <w:rsid w:val="00766534"/>
    <w:rsid w:val="007706D9"/>
    <w:rsid w:val="00770951"/>
    <w:rsid w:val="007762FE"/>
    <w:rsid w:val="00777222"/>
    <w:rsid w:val="00780813"/>
    <w:rsid w:val="007818A5"/>
    <w:rsid w:val="00784EA2"/>
    <w:rsid w:val="0079394F"/>
    <w:rsid w:val="00793F7B"/>
    <w:rsid w:val="00794213"/>
    <w:rsid w:val="0079578A"/>
    <w:rsid w:val="007A1A11"/>
    <w:rsid w:val="007A43F8"/>
    <w:rsid w:val="007A4B4F"/>
    <w:rsid w:val="007A4BC0"/>
    <w:rsid w:val="007C3909"/>
    <w:rsid w:val="007C3BB9"/>
    <w:rsid w:val="007C6416"/>
    <w:rsid w:val="007D1296"/>
    <w:rsid w:val="007D240D"/>
    <w:rsid w:val="007D2E28"/>
    <w:rsid w:val="007D3ACB"/>
    <w:rsid w:val="007D4899"/>
    <w:rsid w:val="007D6E01"/>
    <w:rsid w:val="007E3EFA"/>
    <w:rsid w:val="007E4AB6"/>
    <w:rsid w:val="007F164F"/>
    <w:rsid w:val="008002E5"/>
    <w:rsid w:val="00800AE6"/>
    <w:rsid w:val="00800B1D"/>
    <w:rsid w:val="00800ECE"/>
    <w:rsid w:val="008037C8"/>
    <w:rsid w:val="00805CEA"/>
    <w:rsid w:val="00806EA7"/>
    <w:rsid w:val="008102D1"/>
    <w:rsid w:val="00814A7A"/>
    <w:rsid w:val="00820D4D"/>
    <w:rsid w:val="00821CD7"/>
    <w:rsid w:val="008240AD"/>
    <w:rsid w:val="00826B65"/>
    <w:rsid w:val="00834EE9"/>
    <w:rsid w:val="00836212"/>
    <w:rsid w:val="008446CA"/>
    <w:rsid w:val="00847B81"/>
    <w:rsid w:val="00851365"/>
    <w:rsid w:val="0085523D"/>
    <w:rsid w:val="008563CF"/>
    <w:rsid w:val="008616EC"/>
    <w:rsid w:val="008619B8"/>
    <w:rsid w:val="00861E1F"/>
    <w:rsid w:val="00862CA7"/>
    <w:rsid w:val="0086442D"/>
    <w:rsid w:val="008736A0"/>
    <w:rsid w:val="008775D3"/>
    <w:rsid w:val="008821C9"/>
    <w:rsid w:val="00885732"/>
    <w:rsid w:val="00886855"/>
    <w:rsid w:val="00890784"/>
    <w:rsid w:val="008916FA"/>
    <w:rsid w:val="008938A9"/>
    <w:rsid w:val="008A04F0"/>
    <w:rsid w:val="008A24DC"/>
    <w:rsid w:val="008A2F96"/>
    <w:rsid w:val="008A7B7F"/>
    <w:rsid w:val="008B47A2"/>
    <w:rsid w:val="008B71ED"/>
    <w:rsid w:val="008C4A46"/>
    <w:rsid w:val="008C501F"/>
    <w:rsid w:val="008C6518"/>
    <w:rsid w:val="008C7C01"/>
    <w:rsid w:val="008D16AA"/>
    <w:rsid w:val="008E2F56"/>
    <w:rsid w:val="008E401C"/>
    <w:rsid w:val="008F3320"/>
    <w:rsid w:val="00904864"/>
    <w:rsid w:val="00904E4C"/>
    <w:rsid w:val="009073B6"/>
    <w:rsid w:val="00911C94"/>
    <w:rsid w:val="009176AD"/>
    <w:rsid w:val="009200E9"/>
    <w:rsid w:val="00921D9B"/>
    <w:rsid w:val="009246E6"/>
    <w:rsid w:val="00927410"/>
    <w:rsid w:val="009279C5"/>
    <w:rsid w:val="0093107E"/>
    <w:rsid w:val="00931AA6"/>
    <w:rsid w:val="00933EC9"/>
    <w:rsid w:val="00935E12"/>
    <w:rsid w:val="00937B1D"/>
    <w:rsid w:val="00937FE2"/>
    <w:rsid w:val="00946010"/>
    <w:rsid w:val="00947A32"/>
    <w:rsid w:val="00955B3A"/>
    <w:rsid w:val="00964E6A"/>
    <w:rsid w:val="00967D35"/>
    <w:rsid w:val="00972ED0"/>
    <w:rsid w:val="00982137"/>
    <w:rsid w:val="009838D8"/>
    <w:rsid w:val="0098486C"/>
    <w:rsid w:val="00984BC3"/>
    <w:rsid w:val="00993A60"/>
    <w:rsid w:val="0099427F"/>
    <w:rsid w:val="009962AC"/>
    <w:rsid w:val="009976AB"/>
    <w:rsid w:val="00997B1F"/>
    <w:rsid w:val="009A1918"/>
    <w:rsid w:val="009A2815"/>
    <w:rsid w:val="009A29E9"/>
    <w:rsid w:val="009A6CFF"/>
    <w:rsid w:val="009B0672"/>
    <w:rsid w:val="009B493C"/>
    <w:rsid w:val="009C021F"/>
    <w:rsid w:val="009C0C5A"/>
    <w:rsid w:val="009C302E"/>
    <w:rsid w:val="009C52A2"/>
    <w:rsid w:val="009C6481"/>
    <w:rsid w:val="009C7F7E"/>
    <w:rsid w:val="009D27D4"/>
    <w:rsid w:val="009D480B"/>
    <w:rsid w:val="009D4DAA"/>
    <w:rsid w:val="009D7756"/>
    <w:rsid w:val="009E3223"/>
    <w:rsid w:val="009E3EF2"/>
    <w:rsid w:val="009E4CAE"/>
    <w:rsid w:val="009E6936"/>
    <w:rsid w:val="009E765E"/>
    <w:rsid w:val="009F0130"/>
    <w:rsid w:val="009F3944"/>
    <w:rsid w:val="009F6B3E"/>
    <w:rsid w:val="00A02B95"/>
    <w:rsid w:val="00A06353"/>
    <w:rsid w:val="00A104E1"/>
    <w:rsid w:val="00A13DAB"/>
    <w:rsid w:val="00A145E2"/>
    <w:rsid w:val="00A268DF"/>
    <w:rsid w:val="00A26B8C"/>
    <w:rsid w:val="00A30865"/>
    <w:rsid w:val="00A3246A"/>
    <w:rsid w:val="00A32972"/>
    <w:rsid w:val="00A41F67"/>
    <w:rsid w:val="00A42CA5"/>
    <w:rsid w:val="00A44ADA"/>
    <w:rsid w:val="00A512B6"/>
    <w:rsid w:val="00A542CF"/>
    <w:rsid w:val="00A54E09"/>
    <w:rsid w:val="00A55426"/>
    <w:rsid w:val="00A55F62"/>
    <w:rsid w:val="00A56EAF"/>
    <w:rsid w:val="00A63DDF"/>
    <w:rsid w:val="00A641D1"/>
    <w:rsid w:val="00A64CD2"/>
    <w:rsid w:val="00A67C37"/>
    <w:rsid w:val="00A7006E"/>
    <w:rsid w:val="00A712DC"/>
    <w:rsid w:val="00A750E7"/>
    <w:rsid w:val="00A82778"/>
    <w:rsid w:val="00A8518B"/>
    <w:rsid w:val="00A86378"/>
    <w:rsid w:val="00A9346F"/>
    <w:rsid w:val="00A95941"/>
    <w:rsid w:val="00A96C29"/>
    <w:rsid w:val="00AA6191"/>
    <w:rsid w:val="00AB39E5"/>
    <w:rsid w:val="00AB73BE"/>
    <w:rsid w:val="00AC20C6"/>
    <w:rsid w:val="00AC38A6"/>
    <w:rsid w:val="00AC7274"/>
    <w:rsid w:val="00AC79D8"/>
    <w:rsid w:val="00AD4B91"/>
    <w:rsid w:val="00AD5611"/>
    <w:rsid w:val="00AD7352"/>
    <w:rsid w:val="00AE0044"/>
    <w:rsid w:val="00AE106E"/>
    <w:rsid w:val="00AE1792"/>
    <w:rsid w:val="00AE3750"/>
    <w:rsid w:val="00AE43C9"/>
    <w:rsid w:val="00AE4568"/>
    <w:rsid w:val="00AE5281"/>
    <w:rsid w:val="00AF0B6A"/>
    <w:rsid w:val="00AF1CD8"/>
    <w:rsid w:val="00AF7326"/>
    <w:rsid w:val="00B05444"/>
    <w:rsid w:val="00B16D91"/>
    <w:rsid w:val="00B200C7"/>
    <w:rsid w:val="00B25A4D"/>
    <w:rsid w:val="00B275B3"/>
    <w:rsid w:val="00B276B8"/>
    <w:rsid w:val="00B3080C"/>
    <w:rsid w:val="00B3482C"/>
    <w:rsid w:val="00B432EE"/>
    <w:rsid w:val="00B44D53"/>
    <w:rsid w:val="00B46D05"/>
    <w:rsid w:val="00B538D3"/>
    <w:rsid w:val="00B60F58"/>
    <w:rsid w:val="00B653A4"/>
    <w:rsid w:val="00B6597F"/>
    <w:rsid w:val="00B67CCB"/>
    <w:rsid w:val="00B71312"/>
    <w:rsid w:val="00B7331C"/>
    <w:rsid w:val="00B74D0D"/>
    <w:rsid w:val="00B75C98"/>
    <w:rsid w:val="00B90893"/>
    <w:rsid w:val="00B92385"/>
    <w:rsid w:val="00B92439"/>
    <w:rsid w:val="00B968FE"/>
    <w:rsid w:val="00B9767A"/>
    <w:rsid w:val="00BA3880"/>
    <w:rsid w:val="00BB0BF9"/>
    <w:rsid w:val="00BB4DEC"/>
    <w:rsid w:val="00BB59B6"/>
    <w:rsid w:val="00BC13A7"/>
    <w:rsid w:val="00BC1DB3"/>
    <w:rsid w:val="00BC5370"/>
    <w:rsid w:val="00BC588F"/>
    <w:rsid w:val="00BD27A8"/>
    <w:rsid w:val="00BD2C6A"/>
    <w:rsid w:val="00BD48E5"/>
    <w:rsid w:val="00BD77BD"/>
    <w:rsid w:val="00BE2E3C"/>
    <w:rsid w:val="00BE37EE"/>
    <w:rsid w:val="00BE40B6"/>
    <w:rsid w:val="00BE4E07"/>
    <w:rsid w:val="00BF6E6D"/>
    <w:rsid w:val="00C00AE4"/>
    <w:rsid w:val="00C02328"/>
    <w:rsid w:val="00C14CFE"/>
    <w:rsid w:val="00C15D64"/>
    <w:rsid w:val="00C23524"/>
    <w:rsid w:val="00C245C9"/>
    <w:rsid w:val="00C26AF1"/>
    <w:rsid w:val="00C31D6F"/>
    <w:rsid w:val="00C3210F"/>
    <w:rsid w:val="00C428CD"/>
    <w:rsid w:val="00C47F54"/>
    <w:rsid w:val="00C5618D"/>
    <w:rsid w:val="00C60467"/>
    <w:rsid w:val="00C61D7B"/>
    <w:rsid w:val="00C65F7B"/>
    <w:rsid w:val="00C70B4D"/>
    <w:rsid w:val="00C72F64"/>
    <w:rsid w:val="00C76BFB"/>
    <w:rsid w:val="00C8226D"/>
    <w:rsid w:val="00C85435"/>
    <w:rsid w:val="00C85A2F"/>
    <w:rsid w:val="00C865E2"/>
    <w:rsid w:val="00C8701E"/>
    <w:rsid w:val="00C91120"/>
    <w:rsid w:val="00CA1ED6"/>
    <w:rsid w:val="00CA3404"/>
    <w:rsid w:val="00CB2000"/>
    <w:rsid w:val="00CC0289"/>
    <w:rsid w:val="00CC19B1"/>
    <w:rsid w:val="00CC28B0"/>
    <w:rsid w:val="00CC6F04"/>
    <w:rsid w:val="00CD14B5"/>
    <w:rsid w:val="00CD271A"/>
    <w:rsid w:val="00CD293A"/>
    <w:rsid w:val="00CD448D"/>
    <w:rsid w:val="00CD44CE"/>
    <w:rsid w:val="00CD4F58"/>
    <w:rsid w:val="00CD5B09"/>
    <w:rsid w:val="00CE0FA4"/>
    <w:rsid w:val="00CE1AF6"/>
    <w:rsid w:val="00CE259C"/>
    <w:rsid w:val="00CE2E68"/>
    <w:rsid w:val="00CE4EFC"/>
    <w:rsid w:val="00CF01C1"/>
    <w:rsid w:val="00CF071E"/>
    <w:rsid w:val="00CF0C66"/>
    <w:rsid w:val="00CF121E"/>
    <w:rsid w:val="00CF26EE"/>
    <w:rsid w:val="00CF2EE6"/>
    <w:rsid w:val="00CF57E0"/>
    <w:rsid w:val="00D05EED"/>
    <w:rsid w:val="00D10664"/>
    <w:rsid w:val="00D11B32"/>
    <w:rsid w:val="00D14224"/>
    <w:rsid w:val="00D14AEF"/>
    <w:rsid w:val="00D21345"/>
    <w:rsid w:val="00D36034"/>
    <w:rsid w:val="00D41EF5"/>
    <w:rsid w:val="00D43189"/>
    <w:rsid w:val="00D4421E"/>
    <w:rsid w:val="00D4537A"/>
    <w:rsid w:val="00D50EE1"/>
    <w:rsid w:val="00D54B98"/>
    <w:rsid w:val="00D5563D"/>
    <w:rsid w:val="00D6117F"/>
    <w:rsid w:val="00D62728"/>
    <w:rsid w:val="00D66087"/>
    <w:rsid w:val="00D748A2"/>
    <w:rsid w:val="00D761BA"/>
    <w:rsid w:val="00D76F63"/>
    <w:rsid w:val="00D80540"/>
    <w:rsid w:val="00D8743E"/>
    <w:rsid w:val="00D931E0"/>
    <w:rsid w:val="00D956F2"/>
    <w:rsid w:val="00D971B3"/>
    <w:rsid w:val="00DA2CEF"/>
    <w:rsid w:val="00DA7DA7"/>
    <w:rsid w:val="00DB1953"/>
    <w:rsid w:val="00DB6E96"/>
    <w:rsid w:val="00DB7DE1"/>
    <w:rsid w:val="00DC06B2"/>
    <w:rsid w:val="00DC07D5"/>
    <w:rsid w:val="00DC4670"/>
    <w:rsid w:val="00DC5990"/>
    <w:rsid w:val="00DD542D"/>
    <w:rsid w:val="00DE03F3"/>
    <w:rsid w:val="00DE1535"/>
    <w:rsid w:val="00DE39D3"/>
    <w:rsid w:val="00DE4714"/>
    <w:rsid w:val="00DE73AB"/>
    <w:rsid w:val="00DF084E"/>
    <w:rsid w:val="00E02DDC"/>
    <w:rsid w:val="00E06264"/>
    <w:rsid w:val="00E07F98"/>
    <w:rsid w:val="00E15C3B"/>
    <w:rsid w:val="00E17607"/>
    <w:rsid w:val="00E202DF"/>
    <w:rsid w:val="00E27233"/>
    <w:rsid w:val="00E3428C"/>
    <w:rsid w:val="00E35BBA"/>
    <w:rsid w:val="00E36FCD"/>
    <w:rsid w:val="00E37150"/>
    <w:rsid w:val="00E433B5"/>
    <w:rsid w:val="00E4747D"/>
    <w:rsid w:val="00E47A23"/>
    <w:rsid w:val="00E530A1"/>
    <w:rsid w:val="00E5381A"/>
    <w:rsid w:val="00E546D7"/>
    <w:rsid w:val="00E54A53"/>
    <w:rsid w:val="00E561F6"/>
    <w:rsid w:val="00E62457"/>
    <w:rsid w:val="00E65C60"/>
    <w:rsid w:val="00E700A6"/>
    <w:rsid w:val="00E71B31"/>
    <w:rsid w:val="00E72120"/>
    <w:rsid w:val="00E724E9"/>
    <w:rsid w:val="00E75989"/>
    <w:rsid w:val="00E77757"/>
    <w:rsid w:val="00E83652"/>
    <w:rsid w:val="00E8411A"/>
    <w:rsid w:val="00E85610"/>
    <w:rsid w:val="00E85FC3"/>
    <w:rsid w:val="00EA194C"/>
    <w:rsid w:val="00EA4E23"/>
    <w:rsid w:val="00EA6D5B"/>
    <w:rsid w:val="00EA777E"/>
    <w:rsid w:val="00EB35F6"/>
    <w:rsid w:val="00EC0EF7"/>
    <w:rsid w:val="00EC1E52"/>
    <w:rsid w:val="00EC5100"/>
    <w:rsid w:val="00EC623C"/>
    <w:rsid w:val="00EC72BB"/>
    <w:rsid w:val="00ED0250"/>
    <w:rsid w:val="00ED099C"/>
    <w:rsid w:val="00ED0E80"/>
    <w:rsid w:val="00ED7047"/>
    <w:rsid w:val="00EE2275"/>
    <w:rsid w:val="00EE2CD6"/>
    <w:rsid w:val="00EF085A"/>
    <w:rsid w:val="00EF652D"/>
    <w:rsid w:val="00EF7510"/>
    <w:rsid w:val="00EF7B45"/>
    <w:rsid w:val="00EF7C85"/>
    <w:rsid w:val="00F0271F"/>
    <w:rsid w:val="00F04F27"/>
    <w:rsid w:val="00F07606"/>
    <w:rsid w:val="00F1212B"/>
    <w:rsid w:val="00F12CA8"/>
    <w:rsid w:val="00F1386F"/>
    <w:rsid w:val="00F14F4A"/>
    <w:rsid w:val="00F336EC"/>
    <w:rsid w:val="00F41655"/>
    <w:rsid w:val="00F44A7C"/>
    <w:rsid w:val="00F57093"/>
    <w:rsid w:val="00F60BE6"/>
    <w:rsid w:val="00F64741"/>
    <w:rsid w:val="00F656BD"/>
    <w:rsid w:val="00F66A28"/>
    <w:rsid w:val="00F678A2"/>
    <w:rsid w:val="00F701BD"/>
    <w:rsid w:val="00F70A77"/>
    <w:rsid w:val="00F72595"/>
    <w:rsid w:val="00F745A0"/>
    <w:rsid w:val="00F75D36"/>
    <w:rsid w:val="00F7610B"/>
    <w:rsid w:val="00F82077"/>
    <w:rsid w:val="00F83276"/>
    <w:rsid w:val="00F87DD0"/>
    <w:rsid w:val="00F90B9F"/>
    <w:rsid w:val="00F94554"/>
    <w:rsid w:val="00FA4F6C"/>
    <w:rsid w:val="00FB10D5"/>
    <w:rsid w:val="00FB2302"/>
    <w:rsid w:val="00FB354E"/>
    <w:rsid w:val="00FC0579"/>
    <w:rsid w:val="00FC0878"/>
    <w:rsid w:val="00FD0772"/>
    <w:rsid w:val="00FD4807"/>
    <w:rsid w:val="00FD51AC"/>
    <w:rsid w:val="00FD6372"/>
    <w:rsid w:val="00FE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9"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HTML Typewriter"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pPr>
      <w:spacing w:after="200" w:line="276" w:lineRule="auto"/>
    </w:pPr>
    <w:rPr>
      <w:sz w:val="22"/>
      <w:szCs w:val="22"/>
    </w:rPr>
  </w:style>
  <w:style w:type="paragraph" w:styleId="1">
    <w:name w:val="heading 1"/>
    <w:basedOn w:val="a"/>
    <w:next w:val="a"/>
    <w:link w:val="10"/>
    <w:qFormat/>
    <w:locked/>
    <w:rsid w:val="002B44AF"/>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006B7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6F7C56"/>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locked/>
    <w:rsid w:val="00006B7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locked/>
    <w:rsid w:val="006F7C56"/>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E4AF3"/>
    <w:rPr>
      <w:rFonts w:ascii="Cambria" w:hAnsi="Cambria" w:cs="Times New Roman"/>
      <w:b/>
      <w:bCs/>
      <w:kern w:val="32"/>
      <w:sz w:val="32"/>
      <w:szCs w:val="32"/>
    </w:rPr>
  </w:style>
  <w:style w:type="character" w:customStyle="1" w:styleId="20">
    <w:name w:val="Заголовок 2 Знак"/>
    <w:basedOn w:val="a0"/>
    <w:link w:val="2"/>
    <w:uiPriority w:val="99"/>
    <w:locked/>
    <w:rsid w:val="00DE4714"/>
    <w:rPr>
      <w:rFonts w:ascii="Cambria" w:hAnsi="Cambria" w:cs="Times New Roman"/>
      <w:b/>
      <w:bCs/>
      <w:i/>
      <w:iCs/>
      <w:sz w:val="28"/>
      <w:szCs w:val="28"/>
    </w:rPr>
  </w:style>
  <w:style w:type="character" w:customStyle="1" w:styleId="40">
    <w:name w:val="Заголовок 4 Знак"/>
    <w:basedOn w:val="a0"/>
    <w:link w:val="4"/>
    <w:locked/>
    <w:rsid w:val="00DE4714"/>
    <w:rPr>
      <w:rFonts w:ascii="Calibri" w:hAnsi="Calibri" w:cs="Times New Roman"/>
      <w:b/>
      <w:bCs/>
      <w:sz w:val="28"/>
      <w:szCs w:val="28"/>
    </w:rPr>
  </w:style>
  <w:style w:type="table" w:customStyle="1" w:styleId="11">
    <w:name w:val="Сетка таблицы1"/>
    <w:uiPriority w:val="99"/>
    <w:rsid w:val="00751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751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uiPriority w:val="99"/>
    <w:rsid w:val="007D4899"/>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0614F2"/>
    <w:pPr>
      <w:spacing w:after="0" w:line="240" w:lineRule="auto"/>
      <w:ind w:firstLine="567"/>
      <w:jc w:val="both"/>
    </w:pPr>
    <w:rPr>
      <w:rFonts w:ascii="Arial" w:hAnsi="Arial" w:cs="Arial"/>
      <w:sz w:val="28"/>
      <w:szCs w:val="28"/>
    </w:rPr>
  </w:style>
  <w:style w:type="paragraph" w:styleId="a4">
    <w:name w:val="Body Text"/>
    <w:basedOn w:val="a"/>
    <w:link w:val="a5"/>
    <w:rsid w:val="009E6936"/>
    <w:pPr>
      <w:spacing w:after="120"/>
    </w:pPr>
  </w:style>
  <w:style w:type="character" w:customStyle="1" w:styleId="a5">
    <w:name w:val="Основной текст Знак"/>
    <w:basedOn w:val="a0"/>
    <w:link w:val="a4"/>
    <w:uiPriority w:val="99"/>
    <w:locked/>
    <w:rsid w:val="009E6936"/>
    <w:rPr>
      <w:rFonts w:cs="Times New Roman"/>
    </w:rPr>
  </w:style>
  <w:style w:type="paragraph" w:styleId="a6">
    <w:name w:val="Balloon Text"/>
    <w:basedOn w:val="a"/>
    <w:link w:val="a7"/>
    <w:semiHidden/>
    <w:rsid w:val="00A64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641D1"/>
    <w:rPr>
      <w:rFonts w:ascii="Tahoma" w:hAnsi="Tahoma" w:cs="Tahoma"/>
      <w:sz w:val="16"/>
      <w:szCs w:val="16"/>
    </w:rPr>
  </w:style>
  <w:style w:type="paragraph" w:styleId="a8">
    <w:name w:val="List Paragraph"/>
    <w:basedOn w:val="a"/>
    <w:qFormat/>
    <w:rsid w:val="00A95941"/>
    <w:pPr>
      <w:ind w:left="720"/>
      <w:contextualSpacing/>
    </w:pPr>
  </w:style>
  <w:style w:type="character" w:styleId="a9">
    <w:name w:val="Hyperlink"/>
    <w:basedOn w:val="a0"/>
    <w:uiPriority w:val="99"/>
    <w:rsid w:val="003C2AF8"/>
    <w:rPr>
      <w:rFonts w:cs="Times New Roman"/>
      <w:color w:val="0000FF"/>
      <w:u w:val="single"/>
    </w:rPr>
  </w:style>
  <w:style w:type="character" w:styleId="aa">
    <w:name w:val="FollowedHyperlink"/>
    <w:basedOn w:val="a0"/>
    <w:uiPriority w:val="99"/>
    <w:rsid w:val="003C2AF8"/>
    <w:rPr>
      <w:rFonts w:cs="Times New Roman"/>
      <w:color w:val="800080"/>
      <w:u w:val="single"/>
    </w:rPr>
  </w:style>
  <w:style w:type="paragraph" w:customStyle="1" w:styleId="font5">
    <w:name w:val="font5"/>
    <w:basedOn w:val="a"/>
    <w:uiPriority w:val="99"/>
    <w:rsid w:val="003C2AF8"/>
    <w:pPr>
      <w:spacing w:before="100" w:beforeAutospacing="1" w:after="100" w:afterAutospacing="1" w:line="240" w:lineRule="auto"/>
    </w:pPr>
    <w:rPr>
      <w:rFonts w:ascii="Arial" w:hAnsi="Arial" w:cs="Arial"/>
      <w:sz w:val="16"/>
      <w:szCs w:val="16"/>
    </w:rPr>
  </w:style>
  <w:style w:type="paragraph" w:customStyle="1" w:styleId="xl66">
    <w:name w:val="xl66"/>
    <w:basedOn w:val="a"/>
    <w:rsid w:val="003C2AF8"/>
    <w:pPr>
      <w:spacing w:before="100" w:beforeAutospacing="1" w:after="100" w:afterAutospacing="1" w:line="240" w:lineRule="auto"/>
    </w:pPr>
    <w:rPr>
      <w:rFonts w:ascii="Arial" w:hAnsi="Arial" w:cs="Arial"/>
      <w:sz w:val="24"/>
      <w:szCs w:val="24"/>
    </w:rPr>
  </w:style>
  <w:style w:type="paragraph" w:customStyle="1" w:styleId="xl67">
    <w:name w:val="xl67"/>
    <w:basedOn w:val="a"/>
    <w:rsid w:val="003C2AF8"/>
    <w:pPr>
      <w:spacing w:before="100" w:beforeAutospacing="1" w:after="100" w:afterAutospacing="1" w:line="240" w:lineRule="auto"/>
    </w:pPr>
    <w:rPr>
      <w:rFonts w:ascii="Arial" w:hAnsi="Arial" w:cs="Arial"/>
      <w:sz w:val="24"/>
      <w:szCs w:val="24"/>
    </w:rPr>
  </w:style>
  <w:style w:type="paragraph" w:customStyle="1" w:styleId="xl68">
    <w:name w:val="xl68"/>
    <w:basedOn w:val="a"/>
    <w:rsid w:val="003C2AF8"/>
    <w:pPr>
      <w:spacing w:before="100" w:beforeAutospacing="1" w:after="100" w:afterAutospacing="1" w:line="240" w:lineRule="auto"/>
      <w:jc w:val="center"/>
    </w:pPr>
    <w:rPr>
      <w:rFonts w:ascii="Arial" w:hAnsi="Arial" w:cs="Arial"/>
      <w:sz w:val="24"/>
      <w:szCs w:val="24"/>
    </w:rPr>
  </w:style>
  <w:style w:type="paragraph" w:customStyle="1" w:styleId="xl69">
    <w:name w:val="xl69"/>
    <w:basedOn w:val="a"/>
    <w:rsid w:val="003C2AF8"/>
    <w:pPr>
      <w:spacing w:before="100" w:beforeAutospacing="1" w:after="100" w:afterAutospacing="1" w:line="240" w:lineRule="auto"/>
    </w:pPr>
    <w:rPr>
      <w:rFonts w:ascii="Arial" w:hAnsi="Arial" w:cs="Arial"/>
      <w:sz w:val="18"/>
      <w:szCs w:val="18"/>
    </w:rPr>
  </w:style>
  <w:style w:type="paragraph" w:customStyle="1" w:styleId="xl70">
    <w:name w:val="xl7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3C2AF8"/>
    <w:pPr>
      <w:spacing w:before="100" w:beforeAutospacing="1" w:after="100" w:afterAutospacing="1" w:line="240" w:lineRule="auto"/>
    </w:pPr>
    <w:rPr>
      <w:rFonts w:ascii="Arial" w:hAnsi="Arial" w:cs="Arial"/>
      <w:sz w:val="24"/>
      <w:szCs w:val="24"/>
    </w:rPr>
  </w:style>
  <w:style w:type="paragraph" w:customStyle="1" w:styleId="xl72">
    <w:name w:val="xl7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74">
    <w:name w:val="xl74"/>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5">
    <w:name w:val="xl7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78">
    <w:name w:val="xl7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9">
    <w:name w:val="xl7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80">
    <w:name w:val="xl80"/>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4">
    <w:name w:val="xl84"/>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5">
    <w:name w:val="xl8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6">
    <w:name w:val="xl86"/>
    <w:basedOn w:val="a"/>
    <w:rsid w:val="003C2A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7">
    <w:name w:val="xl8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u w:val="single"/>
    </w:rPr>
  </w:style>
  <w:style w:type="paragraph" w:customStyle="1" w:styleId="xl88">
    <w:name w:val="xl8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89">
    <w:name w:val="xl8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3C2AF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2">
    <w:name w:val="xl92"/>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3">
    <w:name w:val="xl9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4">
    <w:name w:val="xl94"/>
    <w:basedOn w:val="a"/>
    <w:rsid w:val="003C2AF8"/>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6">
    <w:name w:val="xl9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99">
    <w:name w:val="xl9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rPr>
  </w:style>
  <w:style w:type="paragraph" w:customStyle="1" w:styleId="xl103">
    <w:name w:val="xl103"/>
    <w:basedOn w:val="a"/>
    <w:rsid w:val="003C2AF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3C2AF8"/>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05">
    <w:name w:val="xl105"/>
    <w:basedOn w:val="a"/>
    <w:rsid w:val="003C2AF8"/>
    <w:pPr>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a"/>
    <w:rsid w:val="003C2AF8"/>
    <w:pPr>
      <w:spacing w:before="100" w:beforeAutospacing="1" w:after="100" w:afterAutospacing="1" w:line="240" w:lineRule="auto"/>
    </w:pPr>
    <w:rPr>
      <w:rFonts w:ascii="Arial" w:hAnsi="Arial" w:cs="Arial"/>
      <w:sz w:val="16"/>
      <w:szCs w:val="16"/>
    </w:rPr>
  </w:style>
  <w:style w:type="paragraph" w:customStyle="1" w:styleId="xl107">
    <w:name w:val="xl107"/>
    <w:basedOn w:val="a"/>
    <w:rsid w:val="003C2AF8"/>
    <w:pPr>
      <w:spacing w:before="100" w:beforeAutospacing="1" w:after="100" w:afterAutospacing="1" w:line="240" w:lineRule="auto"/>
    </w:pPr>
    <w:rPr>
      <w:rFonts w:ascii="Arial" w:hAnsi="Arial" w:cs="Arial"/>
      <w:b/>
      <w:bCs/>
      <w:sz w:val="16"/>
      <w:szCs w:val="16"/>
    </w:rPr>
  </w:style>
  <w:style w:type="paragraph" w:customStyle="1" w:styleId="ConsPlusNormal">
    <w:name w:val="ConsPlusNormal"/>
    <w:link w:val="ConsPlusNormal0"/>
    <w:rsid w:val="0075653C"/>
    <w:pPr>
      <w:widowControl w:val="0"/>
      <w:autoSpaceDE w:val="0"/>
      <w:autoSpaceDN w:val="0"/>
    </w:pPr>
    <w:rPr>
      <w:rFonts w:cs="Calibri"/>
      <w:sz w:val="22"/>
    </w:rPr>
  </w:style>
  <w:style w:type="paragraph" w:customStyle="1" w:styleId="ConsPlusTitle">
    <w:name w:val="ConsPlusTitle"/>
    <w:uiPriority w:val="99"/>
    <w:rsid w:val="0075653C"/>
    <w:pPr>
      <w:widowControl w:val="0"/>
      <w:autoSpaceDE w:val="0"/>
      <w:autoSpaceDN w:val="0"/>
    </w:pPr>
    <w:rPr>
      <w:rFonts w:cs="Calibri"/>
      <w:b/>
      <w:sz w:val="22"/>
    </w:rPr>
  </w:style>
  <w:style w:type="paragraph" w:customStyle="1" w:styleId="12">
    <w:name w:val="Абзац списка1"/>
    <w:basedOn w:val="a"/>
    <w:uiPriority w:val="99"/>
    <w:rsid w:val="0075653C"/>
    <w:pPr>
      <w:spacing w:after="0" w:line="240" w:lineRule="auto"/>
      <w:ind w:left="720"/>
      <w:contextualSpacing/>
    </w:pPr>
    <w:rPr>
      <w:rFonts w:ascii="Times New Roman" w:hAnsi="Times New Roman"/>
      <w:sz w:val="24"/>
      <w:szCs w:val="24"/>
    </w:rPr>
  </w:style>
  <w:style w:type="paragraph" w:customStyle="1" w:styleId="ConsPlusCell">
    <w:name w:val="ConsPlusCell"/>
    <w:uiPriority w:val="99"/>
    <w:rsid w:val="003B3058"/>
    <w:pPr>
      <w:autoSpaceDE w:val="0"/>
      <w:autoSpaceDN w:val="0"/>
      <w:adjustRightInd w:val="0"/>
    </w:pPr>
    <w:rPr>
      <w:rFonts w:ascii="Arial" w:hAnsi="Arial" w:cs="Arial"/>
      <w:lang w:eastAsia="en-US"/>
    </w:rPr>
  </w:style>
  <w:style w:type="paragraph" w:styleId="ab">
    <w:name w:val="Body Text Indent"/>
    <w:basedOn w:val="a"/>
    <w:link w:val="ac"/>
    <w:rsid w:val="004C3688"/>
    <w:pPr>
      <w:spacing w:after="120"/>
      <w:ind w:left="283"/>
    </w:pPr>
  </w:style>
  <w:style w:type="character" w:customStyle="1" w:styleId="ac">
    <w:name w:val="Основной текст с отступом Знак"/>
    <w:basedOn w:val="a0"/>
    <w:link w:val="ab"/>
    <w:locked/>
    <w:rsid w:val="00F745A0"/>
    <w:rPr>
      <w:rFonts w:cs="Times New Roman"/>
    </w:rPr>
  </w:style>
  <w:style w:type="paragraph" w:customStyle="1" w:styleId="ConsNormal">
    <w:name w:val="ConsNormal"/>
    <w:rsid w:val="004C3688"/>
    <w:pPr>
      <w:widowControl w:val="0"/>
      <w:autoSpaceDE w:val="0"/>
      <w:autoSpaceDN w:val="0"/>
      <w:adjustRightInd w:val="0"/>
      <w:ind w:right="19772" w:firstLine="720"/>
    </w:pPr>
    <w:rPr>
      <w:rFonts w:ascii="Arial" w:hAnsi="Arial" w:cs="Arial"/>
    </w:rPr>
  </w:style>
  <w:style w:type="paragraph" w:styleId="ad">
    <w:name w:val="Normal (Web)"/>
    <w:basedOn w:val="a"/>
    <w:uiPriority w:val="99"/>
    <w:rsid w:val="004C3688"/>
    <w:pPr>
      <w:spacing w:before="100" w:beforeAutospacing="1" w:after="100" w:afterAutospacing="1" w:line="240" w:lineRule="auto"/>
    </w:pPr>
    <w:rPr>
      <w:rFonts w:ascii="Times New Roman" w:hAnsi="Times New Roman"/>
      <w:sz w:val="24"/>
      <w:szCs w:val="24"/>
    </w:rPr>
  </w:style>
  <w:style w:type="paragraph" w:customStyle="1" w:styleId="file">
    <w:name w:val="file"/>
    <w:basedOn w:val="a"/>
    <w:rsid w:val="005526F7"/>
    <w:pPr>
      <w:spacing w:before="100" w:beforeAutospacing="1" w:after="100" w:afterAutospacing="1" w:line="240" w:lineRule="auto"/>
    </w:pPr>
    <w:rPr>
      <w:rFonts w:ascii="Times New Roman" w:hAnsi="Times New Roman"/>
      <w:sz w:val="24"/>
      <w:szCs w:val="24"/>
    </w:rPr>
  </w:style>
  <w:style w:type="paragraph" w:customStyle="1" w:styleId="note">
    <w:name w:val="note"/>
    <w:basedOn w:val="a"/>
    <w:uiPriority w:val="99"/>
    <w:rsid w:val="005526F7"/>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locked/>
    <w:rsid w:val="00032EB6"/>
    <w:rPr>
      <w:rFonts w:cs="Times New Roman"/>
      <w:b/>
      <w:bCs/>
    </w:rPr>
  </w:style>
  <w:style w:type="paragraph" w:customStyle="1" w:styleId="13">
    <w:name w:val="Без интервала1"/>
    <w:uiPriority w:val="99"/>
    <w:rsid w:val="00D956F2"/>
    <w:pPr>
      <w:suppressAutoHyphens/>
    </w:pPr>
    <w:rPr>
      <w:sz w:val="22"/>
      <w:szCs w:val="22"/>
      <w:lang w:eastAsia="ar-SA"/>
    </w:rPr>
  </w:style>
  <w:style w:type="paragraph" w:styleId="af">
    <w:name w:val="Title"/>
    <w:basedOn w:val="a"/>
    <w:link w:val="af0"/>
    <w:uiPriority w:val="99"/>
    <w:qFormat/>
    <w:locked/>
    <w:rsid w:val="009D480B"/>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locked/>
    <w:rsid w:val="003F22BC"/>
    <w:rPr>
      <w:rFonts w:ascii="Cambria" w:hAnsi="Cambria" w:cs="Times New Roman"/>
      <w:b/>
      <w:bCs/>
      <w:kern w:val="28"/>
      <w:sz w:val="32"/>
      <w:szCs w:val="32"/>
    </w:rPr>
  </w:style>
  <w:style w:type="paragraph" w:customStyle="1" w:styleId="ConsPlusNonformat">
    <w:name w:val="ConsPlusNonformat"/>
    <w:uiPriority w:val="99"/>
    <w:rsid w:val="009D480B"/>
    <w:pPr>
      <w:widowControl w:val="0"/>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D36034"/>
    <w:pPr>
      <w:spacing w:after="0" w:line="240" w:lineRule="auto"/>
    </w:pPr>
    <w:rPr>
      <w:rFonts w:ascii="Verdana" w:hAnsi="Verdana" w:cs="Verdana"/>
      <w:sz w:val="20"/>
      <w:szCs w:val="20"/>
      <w:lang w:val="en-US" w:eastAsia="en-US"/>
    </w:rPr>
  </w:style>
  <w:style w:type="paragraph" w:customStyle="1" w:styleId="western">
    <w:name w:val="western"/>
    <w:basedOn w:val="a"/>
    <w:rsid w:val="009976AB"/>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rsid w:val="00006B7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4714"/>
    <w:rPr>
      <w:rFonts w:cs="Times New Roman"/>
      <w:sz w:val="16"/>
      <w:szCs w:val="16"/>
    </w:rPr>
  </w:style>
  <w:style w:type="paragraph" w:customStyle="1" w:styleId="xl65">
    <w:name w:val="xl65"/>
    <w:basedOn w:val="a"/>
    <w:rsid w:val="00F12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108">
    <w:name w:val="xl108"/>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9">
    <w:name w:val="xl109"/>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0">
    <w:name w:val="xl110"/>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
    <w:rsid w:val="0085523D"/>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uiPriority w:val="99"/>
    <w:rsid w:val="0085523D"/>
    <w:pP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uiPriority w:val="99"/>
    <w:rsid w:val="0085523D"/>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15">
    <w:name w:val="xl115"/>
    <w:basedOn w:val="a"/>
    <w:uiPriority w:val="99"/>
    <w:rsid w:val="0085523D"/>
    <w:pPr>
      <w:spacing w:before="100" w:beforeAutospacing="1" w:after="100" w:afterAutospacing="1" w:line="240" w:lineRule="auto"/>
      <w:textAlignment w:val="center"/>
    </w:pPr>
    <w:rPr>
      <w:rFonts w:ascii="Times New Roman" w:hAnsi="Times New Roman"/>
      <w:b/>
      <w:bCs/>
      <w:sz w:val="18"/>
      <w:szCs w:val="18"/>
    </w:rPr>
  </w:style>
  <w:style w:type="paragraph" w:customStyle="1" w:styleId="xl64">
    <w:name w:val="xl64"/>
    <w:basedOn w:val="a"/>
    <w:rsid w:val="00193EEE"/>
    <w:pPr>
      <w:spacing w:before="100" w:beforeAutospacing="1" w:after="100" w:afterAutospacing="1" w:line="240" w:lineRule="auto"/>
    </w:pPr>
    <w:rPr>
      <w:rFonts w:ascii="Times New Roman" w:hAnsi="Times New Roman"/>
      <w:sz w:val="24"/>
      <w:szCs w:val="24"/>
    </w:rPr>
  </w:style>
  <w:style w:type="paragraph" w:styleId="af2">
    <w:name w:val="No Spacing"/>
    <w:uiPriority w:val="1"/>
    <w:qFormat/>
    <w:rsid w:val="00524890"/>
    <w:rPr>
      <w:sz w:val="22"/>
      <w:szCs w:val="22"/>
    </w:rPr>
  </w:style>
  <w:style w:type="paragraph" w:customStyle="1" w:styleId="s1">
    <w:name w:val="s_1"/>
    <w:basedOn w:val="a"/>
    <w:uiPriority w:val="99"/>
    <w:rsid w:val="005248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24890"/>
    <w:rPr>
      <w:rFonts w:cs="Times New Roman"/>
    </w:rPr>
  </w:style>
  <w:style w:type="paragraph" w:customStyle="1" w:styleId="s3">
    <w:name w:val="s_3"/>
    <w:basedOn w:val="a"/>
    <w:uiPriority w:val="99"/>
    <w:rsid w:val="00524890"/>
    <w:pPr>
      <w:spacing w:before="100" w:beforeAutospacing="1" w:after="100" w:afterAutospacing="1" w:line="240" w:lineRule="auto"/>
    </w:pPr>
    <w:rPr>
      <w:rFonts w:ascii="Times New Roman" w:hAnsi="Times New Roman"/>
      <w:sz w:val="24"/>
      <w:szCs w:val="24"/>
    </w:rPr>
  </w:style>
  <w:style w:type="character" w:styleId="af3">
    <w:name w:val="page number"/>
    <w:basedOn w:val="a0"/>
    <w:rsid w:val="0049539D"/>
    <w:rPr>
      <w:rFonts w:cs="Times New Roman"/>
    </w:rPr>
  </w:style>
  <w:style w:type="paragraph" w:styleId="af4">
    <w:name w:val="header"/>
    <w:basedOn w:val="a"/>
    <w:link w:val="af5"/>
    <w:rsid w:val="0049539D"/>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0"/>
    <w:link w:val="af4"/>
    <w:uiPriority w:val="99"/>
    <w:locked/>
    <w:rsid w:val="000A6A06"/>
    <w:rPr>
      <w:rFonts w:cs="Times New Roman"/>
    </w:rPr>
  </w:style>
  <w:style w:type="character" w:customStyle="1" w:styleId="blk">
    <w:name w:val="blk"/>
    <w:basedOn w:val="a0"/>
    <w:rsid w:val="0070654A"/>
    <w:rPr>
      <w:rFonts w:cs="Times New Roman"/>
    </w:rPr>
  </w:style>
  <w:style w:type="paragraph" w:customStyle="1" w:styleId="21">
    <w:name w:val="Без интервала2"/>
    <w:uiPriority w:val="99"/>
    <w:rsid w:val="0070654A"/>
    <w:rPr>
      <w:rFonts w:cs="Calibri"/>
      <w:sz w:val="22"/>
      <w:szCs w:val="22"/>
    </w:rPr>
  </w:style>
  <w:style w:type="paragraph" w:customStyle="1" w:styleId="xl116">
    <w:name w:val="xl116"/>
    <w:basedOn w:val="a"/>
    <w:uiPriority w:val="99"/>
    <w:rsid w:val="001A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1A624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1A6247"/>
    <w:pPr>
      <w:spacing w:before="100" w:beforeAutospacing="1" w:after="100" w:afterAutospacing="1" w:line="240" w:lineRule="auto"/>
      <w:jc w:val="center"/>
      <w:textAlignment w:val="top"/>
    </w:pPr>
    <w:rPr>
      <w:rFonts w:ascii="Times New Roman" w:hAnsi="Times New Roman"/>
      <w:b/>
      <w:bCs/>
      <w:sz w:val="24"/>
      <w:szCs w:val="24"/>
    </w:rPr>
  </w:style>
  <w:style w:type="paragraph" w:styleId="22">
    <w:name w:val="Body Text 2"/>
    <w:basedOn w:val="a"/>
    <w:link w:val="23"/>
    <w:unhideWhenUsed/>
    <w:rsid w:val="001512FB"/>
    <w:pPr>
      <w:spacing w:after="120" w:line="480" w:lineRule="auto"/>
    </w:pPr>
  </w:style>
  <w:style w:type="character" w:customStyle="1" w:styleId="23">
    <w:name w:val="Основной текст 2 Знак"/>
    <w:basedOn w:val="a0"/>
    <w:link w:val="22"/>
    <w:uiPriority w:val="99"/>
    <w:rsid w:val="001512FB"/>
    <w:rPr>
      <w:sz w:val="22"/>
      <w:szCs w:val="22"/>
    </w:rPr>
  </w:style>
  <w:style w:type="character" w:styleId="HTML">
    <w:name w:val="HTML Typewriter"/>
    <w:basedOn w:val="a0"/>
    <w:semiHidden/>
    <w:unhideWhenUsed/>
    <w:rsid w:val="00060190"/>
    <w:rPr>
      <w:rFonts w:ascii="Courier New" w:eastAsia="Times New Roman" w:hAnsi="Courier New" w:cs="Courier New" w:hint="default"/>
      <w:sz w:val="20"/>
      <w:szCs w:val="20"/>
    </w:rPr>
  </w:style>
  <w:style w:type="character" w:customStyle="1" w:styleId="blk3">
    <w:name w:val="blk3"/>
    <w:rsid w:val="009279C5"/>
    <w:rPr>
      <w:vanish w:val="0"/>
      <w:webHidden w:val="0"/>
      <w:specVanish w:val="0"/>
    </w:rPr>
  </w:style>
  <w:style w:type="character" w:customStyle="1" w:styleId="f">
    <w:name w:val="f"/>
    <w:basedOn w:val="a0"/>
    <w:rsid w:val="00921D9B"/>
  </w:style>
  <w:style w:type="character" w:customStyle="1" w:styleId="diffins">
    <w:name w:val="diff_ins"/>
    <w:basedOn w:val="a0"/>
    <w:rsid w:val="00921D9B"/>
  </w:style>
  <w:style w:type="paragraph" w:customStyle="1" w:styleId="ConsCell">
    <w:name w:val="ConsCell"/>
    <w:rsid w:val="00287353"/>
    <w:pPr>
      <w:widowControl w:val="0"/>
      <w:suppressAutoHyphens/>
      <w:autoSpaceDE w:val="0"/>
    </w:pPr>
    <w:rPr>
      <w:rFonts w:ascii="Arial" w:eastAsia="Calibri" w:hAnsi="Arial" w:cs="Arial"/>
      <w:lang w:eastAsia="ar-SA"/>
    </w:rPr>
  </w:style>
  <w:style w:type="character" w:customStyle="1" w:styleId="ConsPlusNormal0">
    <w:name w:val="ConsPlusNormal Знак"/>
    <w:link w:val="ConsPlusNormal"/>
    <w:rsid w:val="002B47F8"/>
    <w:rPr>
      <w:rFonts w:cs="Calibri"/>
      <w:sz w:val="22"/>
    </w:rPr>
  </w:style>
  <w:style w:type="paragraph" w:customStyle="1" w:styleId="24">
    <w:name w:val="Абзац списка2"/>
    <w:basedOn w:val="a"/>
    <w:rsid w:val="002A48E8"/>
    <w:pPr>
      <w:spacing w:after="0" w:line="240" w:lineRule="auto"/>
      <w:ind w:left="720"/>
      <w:contextualSpacing/>
    </w:pPr>
    <w:rPr>
      <w:rFonts w:ascii="Times New Roman" w:eastAsia="Calibri" w:hAnsi="Times New Roman"/>
      <w:sz w:val="24"/>
      <w:szCs w:val="24"/>
    </w:rPr>
  </w:style>
  <w:style w:type="paragraph" w:customStyle="1" w:styleId="14">
    <w:name w:val="Название1"/>
    <w:basedOn w:val="a"/>
    <w:rsid w:val="00DB7D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DB7DE1"/>
    <w:pPr>
      <w:widowControl w:val="0"/>
      <w:suppressAutoHyphens/>
      <w:autoSpaceDN w:val="0"/>
    </w:pPr>
    <w:rPr>
      <w:rFonts w:ascii="Arial" w:hAnsi="Arial" w:cs="Arial"/>
      <w:lang w:eastAsia="zh-CN"/>
    </w:rPr>
  </w:style>
  <w:style w:type="paragraph" w:customStyle="1" w:styleId="ConsNonformat">
    <w:name w:val="ConsNonformat"/>
    <w:rsid w:val="00BA3880"/>
    <w:pPr>
      <w:autoSpaceDE w:val="0"/>
      <w:autoSpaceDN w:val="0"/>
      <w:adjustRightInd w:val="0"/>
    </w:pPr>
    <w:rPr>
      <w:rFonts w:ascii="Courier New" w:hAnsi="Courier New" w:cs="Courier New"/>
    </w:rPr>
  </w:style>
  <w:style w:type="paragraph" w:styleId="af6">
    <w:name w:val="footnote text"/>
    <w:basedOn w:val="a"/>
    <w:link w:val="af7"/>
    <w:rsid w:val="00BA3880"/>
    <w:pPr>
      <w:spacing w:after="0" w:line="240" w:lineRule="auto"/>
    </w:pPr>
    <w:rPr>
      <w:rFonts w:ascii="Times New Roman" w:hAnsi="Times New Roman"/>
      <w:sz w:val="20"/>
      <w:szCs w:val="20"/>
    </w:rPr>
  </w:style>
  <w:style w:type="character" w:customStyle="1" w:styleId="af7">
    <w:name w:val="Текст сноски Знак"/>
    <w:basedOn w:val="a0"/>
    <w:link w:val="af6"/>
    <w:rsid w:val="00BA3880"/>
    <w:rPr>
      <w:rFonts w:ascii="Times New Roman" w:hAnsi="Times New Roman"/>
    </w:rPr>
  </w:style>
  <w:style w:type="character" w:styleId="af8">
    <w:name w:val="footnote reference"/>
    <w:rsid w:val="00BA3880"/>
    <w:rPr>
      <w:vertAlign w:val="superscript"/>
    </w:rPr>
  </w:style>
  <w:style w:type="paragraph" w:customStyle="1" w:styleId="af9">
    <w:name w:val="Документ"/>
    <w:basedOn w:val="a"/>
    <w:link w:val="afa"/>
    <w:qFormat/>
    <w:rsid w:val="00BA388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afa">
    <w:name w:val="Документ Знак"/>
    <w:link w:val="af9"/>
    <w:rsid w:val="00BA3880"/>
    <w:rPr>
      <w:rFonts w:ascii="Times New Roman" w:hAnsi="Times New Roman"/>
      <w:sz w:val="28"/>
      <w:szCs w:val="28"/>
    </w:rPr>
  </w:style>
  <w:style w:type="paragraph" w:customStyle="1" w:styleId="33">
    <w:name w:val="Абзац списка3"/>
    <w:basedOn w:val="a"/>
    <w:rsid w:val="00B432EE"/>
    <w:pPr>
      <w:ind w:left="720"/>
    </w:pPr>
    <w:rPr>
      <w:rFonts w:eastAsia="Calibri"/>
    </w:rPr>
  </w:style>
  <w:style w:type="character" w:customStyle="1" w:styleId="30">
    <w:name w:val="Заголовок 3 Знак"/>
    <w:basedOn w:val="a0"/>
    <w:link w:val="3"/>
    <w:uiPriority w:val="9"/>
    <w:rsid w:val="006F7C56"/>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rsid w:val="006F7C56"/>
    <w:rPr>
      <w:rFonts w:asciiTheme="majorHAnsi" w:eastAsiaTheme="majorEastAsia" w:hAnsiTheme="majorHAnsi" w:cstheme="majorBidi"/>
      <w:color w:val="243F60" w:themeColor="accent1" w:themeShade="7F"/>
      <w:sz w:val="22"/>
      <w:szCs w:val="22"/>
    </w:rPr>
  </w:style>
  <w:style w:type="paragraph" w:styleId="afb">
    <w:name w:val="footer"/>
    <w:basedOn w:val="a"/>
    <w:link w:val="afc"/>
    <w:unhideWhenUsed/>
    <w:rsid w:val="00FB2302"/>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FB2302"/>
    <w:rPr>
      <w:sz w:val="22"/>
      <w:szCs w:val="22"/>
    </w:rPr>
  </w:style>
  <w:style w:type="paragraph" w:customStyle="1" w:styleId="ConsPlusTitlePage">
    <w:name w:val="ConsPlusTitlePage"/>
    <w:rsid w:val="00826B65"/>
    <w:pPr>
      <w:widowControl w:val="0"/>
      <w:autoSpaceDE w:val="0"/>
      <w:autoSpaceDN w:val="0"/>
    </w:pPr>
    <w:rPr>
      <w:rFonts w:ascii="Tahoma" w:hAnsi="Tahoma" w:cs="Tahoma"/>
    </w:rPr>
  </w:style>
  <w:style w:type="numbering" w:customStyle="1" w:styleId="15">
    <w:name w:val="Нет списка1"/>
    <w:next w:val="a2"/>
    <w:semiHidden/>
    <w:rsid w:val="009C52A2"/>
  </w:style>
  <w:style w:type="paragraph" w:customStyle="1" w:styleId="afd">
    <w:name w:val="Заголовок мой"/>
    <w:basedOn w:val="a"/>
    <w:rsid w:val="009C52A2"/>
    <w:pPr>
      <w:spacing w:after="0" w:line="240" w:lineRule="auto"/>
      <w:ind w:firstLine="709"/>
      <w:jc w:val="both"/>
    </w:pPr>
    <w:rPr>
      <w:rFonts w:ascii="Times New Roman" w:hAnsi="Times New Roman"/>
      <w:b/>
      <w:sz w:val="24"/>
      <w:szCs w:val="24"/>
    </w:rPr>
  </w:style>
  <w:style w:type="paragraph" w:styleId="34">
    <w:name w:val="Body Text 3"/>
    <w:basedOn w:val="a"/>
    <w:link w:val="35"/>
    <w:rsid w:val="009C52A2"/>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9C52A2"/>
    <w:rPr>
      <w:rFonts w:ascii="Times New Roman" w:hAnsi="Times New Roman"/>
      <w:sz w:val="16"/>
      <w:szCs w:val="16"/>
    </w:rPr>
  </w:style>
  <w:style w:type="paragraph" w:styleId="afe">
    <w:name w:val="Body Text First Indent"/>
    <w:basedOn w:val="a4"/>
    <w:link w:val="aff"/>
    <w:rsid w:val="009C52A2"/>
    <w:pPr>
      <w:spacing w:line="240" w:lineRule="auto"/>
      <w:ind w:firstLine="210"/>
    </w:pPr>
    <w:rPr>
      <w:rFonts w:ascii="Times New Roman" w:hAnsi="Times New Roman"/>
      <w:sz w:val="20"/>
      <w:szCs w:val="20"/>
    </w:rPr>
  </w:style>
  <w:style w:type="character" w:customStyle="1" w:styleId="aff">
    <w:name w:val="Красная строка Знак"/>
    <w:basedOn w:val="a5"/>
    <w:link w:val="afe"/>
    <w:rsid w:val="009C52A2"/>
    <w:rPr>
      <w:rFonts w:ascii="Times New Roman" w:hAnsi="Times New Roman"/>
    </w:rPr>
  </w:style>
  <w:style w:type="paragraph" w:customStyle="1" w:styleId="ConsTitle">
    <w:name w:val="ConsTitle"/>
    <w:rsid w:val="009C52A2"/>
    <w:pPr>
      <w:widowControl w:val="0"/>
      <w:autoSpaceDE w:val="0"/>
      <w:autoSpaceDN w:val="0"/>
      <w:adjustRightInd w:val="0"/>
      <w:ind w:right="19772"/>
    </w:pPr>
    <w:rPr>
      <w:rFonts w:ascii="Arial" w:hAnsi="Arial"/>
      <w:b/>
      <w:sz w:val="16"/>
    </w:rPr>
  </w:style>
  <w:style w:type="table" w:customStyle="1" w:styleId="25">
    <w:name w:val="Сетка таблицы2"/>
    <w:basedOn w:val="a1"/>
    <w:next w:val="a3"/>
    <w:rsid w:val="009C5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C52A2"/>
  </w:style>
  <w:style w:type="numbering" w:customStyle="1" w:styleId="26">
    <w:name w:val="Нет списка2"/>
    <w:next w:val="a2"/>
    <w:uiPriority w:val="99"/>
    <w:semiHidden/>
    <w:unhideWhenUsed/>
    <w:rsid w:val="009C52A2"/>
  </w:style>
  <w:style w:type="numbering" w:customStyle="1" w:styleId="36">
    <w:name w:val="Нет списка3"/>
    <w:next w:val="a2"/>
    <w:uiPriority w:val="99"/>
    <w:semiHidden/>
    <w:unhideWhenUsed/>
    <w:rsid w:val="009C52A2"/>
  </w:style>
  <w:style w:type="numbering" w:customStyle="1" w:styleId="41">
    <w:name w:val="Нет списка4"/>
    <w:next w:val="a2"/>
    <w:semiHidden/>
    <w:rsid w:val="00060CD5"/>
  </w:style>
  <w:style w:type="numbering" w:customStyle="1" w:styleId="120">
    <w:name w:val="Нет списка12"/>
    <w:next w:val="a2"/>
    <w:uiPriority w:val="99"/>
    <w:semiHidden/>
    <w:unhideWhenUsed/>
    <w:rsid w:val="00060CD5"/>
  </w:style>
  <w:style w:type="numbering" w:customStyle="1" w:styleId="210">
    <w:name w:val="Нет списка21"/>
    <w:next w:val="a2"/>
    <w:uiPriority w:val="99"/>
    <w:semiHidden/>
    <w:unhideWhenUsed/>
    <w:rsid w:val="00060CD5"/>
  </w:style>
  <w:style w:type="numbering" w:customStyle="1" w:styleId="310">
    <w:name w:val="Нет списка31"/>
    <w:next w:val="a2"/>
    <w:uiPriority w:val="99"/>
    <w:semiHidden/>
    <w:unhideWhenUsed/>
    <w:rsid w:val="00060CD5"/>
  </w:style>
  <w:style w:type="numbering" w:customStyle="1" w:styleId="410">
    <w:name w:val="Нет списка41"/>
    <w:next w:val="a2"/>
    <w:uiPriority w:val="99"/>
    <w:semiHidden/>
    <w:unhideWhenUsed/>
    <w:rsid w:val="00060CD5"/>
  </w:style>
  <w:style w:type="character" w:customStyle="1" w:styleId="s10">
    <w:name w:val="s1"/>
    <w:basedOn w:val="a0"/>
    <w:rsid w:val="00562A33"/>
  </w:style>
  <w:style w:type="character" w:styleId="aff0">
    <w:name w:val="annotation reference"/>
    <w:rsid w:val="001C03A1"/>
    <w:rPr>
      <w:sz w:val="16"/>
      <w:szCs w:val="16"/>
    </w:rPr>
  </w:style>
  <w:style w:type="paragraph" w:styleId="aff1">
    <w:name w:val="annotation text"/>
    <w:basedOn w:val="a"/>
    <w:link w:val="aff2"/>
    <w:rsid w:val="001C03A1"/>
    <w:pPr>
      <w:spacing w:after="0" w:line="240" w:lineRule="auto"/>
      <w:ind w:firstLine="720"/>
      <w:jc w:val="both"/>
    </w:pPr>
    <w:rPr>
      <w:rFonts w:ascii="Times New Roman" w:hAnsi="Times New Roman"/>
      <w:sz w:val="20"/>
      <w:szCs w:val="20"/>
    </w:rPr>
  </w:style>
  <w:style w:type="character" w:customStyle="1" w:styleId="aff2">
    <w:name w:val="Текст примечания Знак"/>
    <w:basedOn w:val="a0"/>
    <w:link w:val="aff1"/>
    <w:rsid w:val="001C03A1"/>
    <w:rPr>
      <w:rFonts w:ascii="Times New Roman" w:hAnsi="Times New Roman"/>
    </w:rPr>
  </w:style>
  <w:style w:type="paragraph" w:styleId="aff3">
    <w:name w:val="annotation subject"/>
    <w:basedOn w:val="aff1"/>
    <w:next w:val="aff1"/>
    <w:link w:val="aff4"/>
    <w:rsid w:val="001C03A1"/>
    <w:rPr>
      <w:b/>
      <w:bCs/>
    </w:rPr>
  </w:style>
  <w:style w:type="character" w:customStyle="1" w:styleId="aff4">
    <w:name w:val="Тема примечания Знак"/>
    <w:basedOn w:val="aff2"/>
    <w:link w:val="aff3"/>
    <w:rsid w:val="001C03A1"/>
    <w:rPr>
      <w:b/>
      <w:bCs/>
    </w:rPr>
  </w:style>
  <w:style w:type="character" w:customStyle="1" w:styleId="aff5">
    <w:name w:val="Основной текст_"/>
    <w:link w:val="16"/>
    <w:rsid w:val="001C03A1"/>
    <w:rPr>
      <w:sz w:val="26"/>
      <w:szCs w:val="26"/>
      <w:shd w:val="clear" w:color="auto" w:fill="FFFFFF"/>
    </w:rPr>
  </w:style>
  <w:style w:type="paragraph" w:customStyle="1" w:styleId="16">
    <w:name w:val="Основной текст1"/>
    <w:basedOn w:val="a"/>
    <w:link w:val="aff5"/>
    <w:rsid w:val="001C03A1"/>
    <w:pPr>
      <w:shd w:val="clear" w:color="auto" w:fill="FFFFFF"/>
      <w:spacing w:after="0" w:line="0" w:lineRule="atLeast"/>
    </w:pPr>
    <w:rPr>
      <w:sz w:val="26"/>
      <w:szCs w:val="26"/>
    </w:rPr>
  </w:style>
  <w:style w:type="paragraph" w:customStyle="1" w:styleId="37">
    <w:name w:val="Основной текст3"/>
    <w:basedOn w:val="a"/>
    <w:rsid w:val="001C03A1"/>
    <w:pPr>
      <w:widowControl w:val="0"/>
      <w:shd w:val="clear" w:color="auto" w:fill="FFFFFF"/>
      <w:spacing w:after="0" w:line="691" w:lineRule="exact"/>
    </w:pPr>
    <w:rPr>
      <w:rFonts w:ascii="Arial" w:eastAsia="Arial" w:hAnsi="Arial" w:cs="Arial"/>
      <w:spacing w:val="-2"/>
      <w:sz w:val="26"/>
      <w:szCs w:val="26"/>
      <w:lang w:eastAsia="en-US"/>
    </w:rPr>
  </w:style>
  <w:style w:type="paragraph" w:styleId="aff6">
    <w:name w:val="Block Text"/>
    <w:basedOn w:val="a"/>
    <w:rsid w:val="001C03A1"/>
    <w:pPr>
      <w:spacing w:after="0" w:line="240" w:lineRule="auto"/>
      <w:ind w:left="993" w:right="708"/>
      <w:jc w:val="center"/>
    </w:pPr>
    <w:rPr>
      <w:rFonts w:ascii="Times New Roman" w:hAnsi="Times New Roman"/>
      <w:b/>
      <w:sz w:val="28"/>
      <w:szCs w:val="24"/>
    </w:rPr>
  </w:style>
  <w:style w:type="character" w:customStyle="1" w:styleId="27">
    <w:name w:val="Основной текст (2)"/>
    <w:rsid w:val="001C03A1"/>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3533110">
      <w:bodyDiv w:val="1"/>
      <w:marLeft w:val="0"/>
      <w:marRight w:val="0"/>
      <w:marTop w:val="0"/>
      <w:marBottom w:val="0"/>
      <w:divBdr>
        <w:top w:val="none" w:sz="0" w:space="0" w:color="auto"/>
        <w:left w:val="none" w:sz="0" w:space="0" w:color="auto"/>
        <w:bottom w:val="none" w:sz="0" w:space="0" w:color="auto"/>
        <w:right w:val="none" w:sz="0" w:space="0" w:color="auto"/>
      </w:divBdr>
    </w:div>
    <w:div w:id="124197417">
      <w:bodyDiv w:val="1"/>
      <w:marLeft w:val="0"/>
      <w:marRight w:val="0"/>
      <w:marTop w:val="0"/>
      <w:marBottom w:val="0"/>
      <w:divBdr>
        <w:top w:val="none" w:sz="0" w:space="0" w:color="auto"/>
        <w:left w:val="none" w:sz="0" w:space="0" w:color="auto"/>
        <w:bottom w:val="none" w:sz="0" w:space="0" w:color="auto"/>
        <w:right w:val="none" w:sz="0" w:space="0" w:color="auto"/>
      </w:divBdr>
    </w:div>
    <w:div w:id="227225522">
      <w:bodyDiv w:val="1"/>
      <w:marLeft w:val="0"/>
      <w:marRight w:val="0"/>
      <w:marTop w:val="0"/>
      <w:marBottom w:val="0"/>
      <w:divBdr>
        <w:top w:val="none" w:sz="0" w:space="0" w:color="auto"/>
        <w:left w:val="none" w:sz="0" w:space="0" w:color="auto"/>
        <w:bottom w:val="none" w:sz="0" w:space="0" w:color="auto"/>
        <w:right w:val="none" w:sz="0" w:space="0" w:color="auto"/>
      </w:divBdr>
    </w:div>
    <w:div w:id="304429490">
      <w:bodyDiv w:val="1"/>
      <w:marLeft w:val="0"/>
      <w:marRight w:val="0"/>
      <w:marTop w:val="0"/>
      <w:marBottom w:val="0"/>
      <w:divBdr>
        <w:top w:val="none" w:sz="0" w:space="0" w:color="auto"/>
        <w:left w:val="none" w:sz="0" w:space="0" w:color="auto"/>
        <w:bottom w:val="none" w:sz="0" w:space="0" w:color="auto"/>
        <w:right w:val="none" w:sz="0" w:space="0" w:color="auto"/>
      </w:divBdr>
    </w:div>
    <w:div w:id="339892231">
      <w:bodyDiv w:val="1"/>
      <w:marLeft w:val="0"/>
      <w:marRight w:val="0"/>
      <w:marTop w:val="0"/>
      <w:marBottom w:val="0"/>
      <w:divBdr>
        <w:top w:val="none" w:sz="0" w:space="0" w:color="auto"/>
        <w:left w:val="none" w:sz="0" w:space="0" w:color="auto"/>
        <w:bottom w:val="none" w:sz="0" w:space="0" w:color="auto"/>
        <w:right w:val="none" w:sz="0" w:space="0" w:color="auto"/>
      </w:divBdr>
    </w:div>
    <w:div w:id="454905990">
      <w:bodyDiv w:val="1"/>
      <w:marLeft w:val="0"/>
      <w:marRight w:val="0"/>
      <w:marTop w:val="0"/>
      <w:marBottom w:val="0"/>
      <w:divBdr>
        <w:top w:val="none" w:sz="0" w:space="0" w:color="auto"/>
        <w:left w:val="none" w:sz="0" w:space="0" w:color="auto"/>
        <w:bottom w:val="none" w:sz="0" w:space="0" w:color="auto"/>
        <w:right w:val="none" w:sz="0" w:space="0" w:color="auto"/>
      </w:divBdr>
    </w:div>
    <w:div w:id="455874462">
      <w:bodyDiv w:val="1"/>
      <w:marLeft w:val="0"/>
      <w:marRight w:val="0"/>
      <w:marTop w:val="0"/>
      <w:marBottom w:val="0"/>
      <w:divBdr>
        <w:top w:val="none" w:sz="0" w:space="0" w:color="auto"/>
        <w:left w:val="none" w:sz="0" w:space="0" w:color="auto"/>
        <w:bottom w:val="none" w:sz="0" w:space="0" w:color="auto"/>
        <w:right w:val="none" w:sz="0" w:space="0" w:color="auto"/>
      </w:divBdr>
    </w:div>
    <w:div w:id="458690548">
      <w:bodyDiv w:val="1"/>
      <w:marLeft w:val="0"/>
      <w:marRight w:val="0"/>
      <w:marTop w:val="0"/>
      <w:marBottom w:val="0"/>
      <w:divBdr>
        <w:top w:val="none" w:sz="0" w:space="0" w:color="auto"/>
        <w:left w:val="none" w:sz="0" w:space="0" w:color="auto"/>
        <w:bottom w:val="none" w:sz="0" w:space="0" w:color="auto"/>
        <w:right w:val="none" w:sz="0" w:space="0" w:color="auto"/>
      </w:divBdr>
    </w:div>
    <w:div w:id="578949557">
      <w:bodyDiv w:val="1"/>
      <w:marLeft w:val="0"/>
      <w:marRight w:val="0"/>
      <w:marTop w:val="0"/>
      <w:marBottom w:val="0"/>
      <w:divBdr>
        <w:top w:val="none" w:sz="0" w:space="0" w:color="auto"/>
        <w:left w:val="none" w:sz="0" w:space="0" w:color="auto"/>
        <w:bottom w:val="none" w:sz="0" w:space="0" w:color="auto"/>
        <w:right w:val="none" w:sz="0" w:space="0" w:color="auto"/>
      </w:divBdr>
    </w:div>
    <w:div w:id="756755257">
      <w:bodyDiv w:val="1"/>
      <w:marLeft w:val="0"/>
      <w:marRight w:val="0"/>
      <w:marTop w:val="0"/>
      <w:marBottom w:val="0"/>
      <w:divBdr>
        <w:top w:val="none" w:sz="0" w:space="0" w:color="auto"/>
        <w:left w:val="none" w:sz="0" w:space="0" w:color="auto"/>
        <w:bottom w:val="none" w:sz="0" w:space="0" w:color="auto"/>
        <w:right w:val="none" w:sz="0" w:space="0" w:color="auto"/>
      </w:divBdr>
    </w:div>
    <w:div w:id="765073603">
      <w:bodyDiv w:val="1"/>
      <w:marLeft w:val="0"/>
      <w:marRight w:val="0"/>
      <w:marTop w:val="0"/>
      <w:marBottom w:val="0"/>
      <w:divBdr>
        <w:top w:val="none" w:sz="0" w:space="0" w:color="auto"/>
        <w:left w:val="none" w:sz="0" w:space="0" w:color="auto"/>
        <w:bottom w:val="none" w:sz="0" w:space="0" w:color="auto"/>
        <w:right w:val="none" w:sz="0" w:space="0" w:color="auto"/>
      </w:divBdr>
    </w:div>
    <w:div w:id="766342044">
      <w:bodyDiv w:val="1"/>
      <w:marLeft w:val="0"/>
      <w:marRight w:val="0"/>
      <w:marTop w:val="0"/>
      <w:marBottom w:val="0"/>
      <w:divBdr>
        <w:top w:val="none" w:sz="0" w:space="0" w:color="auto"/>
        <w:left w:val="none" w:sz="0" w:space="0" w:color="auto"/>
        <w:bottom w:val="none" w:sz="0" w:space="0" w:color="auto"/>
        <w:right w:val="none" w:sz="0" w:space="0" w:color="auto"/>
      </w:divBdr>
    </w:div>
    <w:div w:id="965546696">
      <w:bodyDiv w:val="1"/>
      <w:marLeft w:val="0"/>
      <w:marRight w:val="0"/>
      <w:marTop w:val="0"/>
      <w:marBottom w:val="0"/>
      <w:divBdr>
        <w:top w:val="none" w:sz="0" w:space="0" w:color="auto"/>
        <w:left w:val="none" w:sz="0" w:space="0" w:color="auto"/>
        <w:bottom w:val="none" w:sz="0" w:space="0" w:color="auto"/>
        <w:right w:val="none" w:sz="0" w:space="0" w:color="auto"/>
      </w:divBdr>
    </w:div>
    <w:div w:id="996226981">
      <w:bodyDiv w:val="1"/>
      <w:marLeft w:val="0"/>
      <w:marRight w:val="0"/>
      <w:marTop w:val="0"/>
      <w:marBottom w:val="0"/>
      <w:divBdr>
        <w:top w:val="none" w:sz="0" w:space="0" w:color="auto"/>
        <w:left w:val="none" w:sz="0" w:space="0" w:color="auto"/>
        <w:bottom w:val="none" w:sz="0" w:space="0" w:color="auto"/>
        <w:right w:val="none" w:sz="0" w:space="0" w:color="auto"/>
      </w:divBdr>
    </w:div>
    <w:div w:id="1041396322">
      <w:bodyDiv w:val="1"/>
      <w:marLeft w:val="0"/>
      <w:marRight w:val="0"/>
      <w:marTop w:val="0"/>
      <w:marBottom w:val="0"/>
      <w:divBdr>
        <w:top w:val="none" w:sz="0" w:space="0" w:color="auto"/>
        <w:left w:val="none" w:sz="0" w:space="0" w:color="auto"/>
        <w:bottom w:val="none" w:sz="0" w:space="0" w:color="auto"/>
        <w:right w:val="none" w:sz="0" w:space="0" w:color="auto"/>
      </w:divBdr>
    </w:div>
    <w:div w:id="1211528633">
      <w:bodyDiv w:val="1"/>
      <w:marLeft w:val="0"/>
      <w:marRight w:val="0"/>
      <w:marTop w:val="0"/>
      <w:marBottom w:val="0"/>
      <w:divBdr>
        <w:top w:val="none" w:sz="0" w:space="0" w:color="auto"/>
        <w:left w:val="none" w:sz="0" w:space="0" w:color="auto"/>
        <w:bottom w:val="none" w:sz="0" w:space="0" w:color="auto"/>
        <w:right w:val="none" w:sz="0" w:space="0" w:color="auto"/>
      </w:divBdr>
    </w:div>
    <w:div w:id="1255432827">
      <w:bodyDiv w:val="1"/>
      <w:marLeft w:val="0"/>
      <w:marRight w:val="0"/>
      <w:marTop w:val="0"/>
      <w:marBottom w:val="0"/>
      <w:divBdr>
        <w:top w:val="none" w:sz="0" w:space="0" w:color="auto"/>
        <w:left w:val="none" w:sz="0" w:space="0" w:color="auto"/>
        <w:bottom w:val="none" w:sz="0" w:space="0" w:color="auto"/>
        <w:right w:val="none" w:sz="0" w:space="0" w:color="auto"/>
      </w:divBdr>
    </w:div>
    <w:div w:id="1255941505">
      <w:bodyDiv w:val="1"/>
      <w:marLeft w:val="0"/>
      <w:marRight w:val="0"/>
      <w:marTop w:val="0"/>
      <w:marBottom w:val="0"/>
      <w:divBdr>
        <w:top w:val="none" w:sz="0" w:space="0" w:color="auto"/>
        <w:left w:val="none" w:sz="0" w:space="0" w:color="auto"/>
        <w:bottom w:val="none" w:sz="0" w:space="0" w:color="auto"/>
        <w:right w:val="none" w:sz="0" w:space="0" w:color="auto"/>
      </w:divBdr>
    </w:div>
    <w:div w:id="1287856298">
      <w:bodyDiv w:val="1"/>
      <w:marLeft w:val="0"/>
      <w:marRight w:val="0"/>
      <w:marTop w:val="0"/>
      <w:marBottom w:val="0"/>
      <w:divBdr>
        <w:top w:val="none" w:sz="0" w:space="0" w:color="auto"/>
        <w:left w:val="none" w:sz="0" w:space="0" w:color="auto"/>
        <w:bottom w:val="none" w:sz="0" w:space="0" w:color="auto"/>
        <w:right w:val="none" w:sz="0" w:space="0" w:color="auto"/>
      </w:divBdr>
    </w:div>
    <w:div w:id="1321036070">
      <w:bodyDiv w:val="1"/>
      <w:marLeft w:val="0"/>
      <w:marRight w:val="0"/>
      <w:marTop w:val="0"/>
      <w:marBottom w:val="0"/>
      <w:divBdr>
        <w:top w:val="none" w:sz="0" w:space="0" w:color="auto"/>
        <w:left w:val="none" w:sz="0" w:space="0" w:color="auto"/>
        <w:bottom w:val="none" w:sz="0" w:space="0" w:color="auto"/>
        <w:right w:val="none" w:sz="0" w:space="0" w:color="auto"/>
      </w:divBdr>
    </w:div>
    <w:div w:id="1365978176">
      <w:marLeft w:val="0"/>
      <w:marRight w:val="0"/>
      <w:marTop w:val="0"/>
      <w:marBottom w:val="0"/>
      <w:divBdr>
        <w:top w:val="none" w:sz="0" w:space="0" w:color="auto"/>
        <w:left w:val="none" w:sz="0" w:space="0" w:color="auto"/>
        <w:bottom w:val="none" w:sz="0" w:space="0" w:color="auto"/>
        <w:right w:val="none" w:sz="0" w:space="0" w:color="auto"/>
      </w:divBdr>
    </w:div>
    <w:div w:id="1365978177">
      <w:marLeft w:val="0"/>
      <w:marRight w:val="0"/>
      <w:marTop w:val="0"/>
      <w:marBottom w:val="0"/>
      <w:divBdr>
        <w:top w:val="none" w:sz="0" w:space="0" w:color="auto"/>
        <w:left w:val="none" w:sz="0" w:space="0" w:color="auto"/>
        <w:bottom w:val="none" w:sz="0" w:space="0" w:color="auto"/>
        <w:right w:val="none" w:sz="0" w:space="0" w:color="auto"/>
      </w:divBdr>
    </w:div>
    <w:div w:id="1365978178">
      <w:marLeft w:val="0"/>
      <w:marRight w:val="0"/>
      <w:marTop w:val="0"/>
      <w:marBottom w:val="0"/>
      <w:divBdr>
        <w:top w:val="none" w:sz="0" w:space="0" w:color="auto"/>
        <w:left w:val="none" w:sz="0" w:space="0" w:color="auto"/>
        <w:bottom w:val="none" w:sz="0" w:space="0" w:color="auto"/>
        <w:right w:val="none" w:sz="0" w:space="0" w:color="auto"/>
      </w:divBdr>
    </w:div>
    <w:div w:id="1365978179">
      <w:marLeft w:val="0"/>
      <w:marRight w:val="0"/>
      <w:marTop w:val="0"/>
      <w:marBottom w:val="0"/>
      <w:divBdr>
        <w:top w:val="none" w:sz="0" w:space="0" w:color="auto"/>
        <w:left w:val="none" w:sz="0" w:space="0" w:color="auto"/>
        <w:bottom w:val="none" w:sz="0" w:space="0" w:color="auto"/>
        <w:right w:val="none" w:sz="0" w:space="0" w:color="auto"/>
      </w:divBdr>
    </w:div>
    <w:div w:id="1365978180">
      <w:marLeft w:val="0"/>
      <w:marRight w:val="0"/>
      <w:marTop w:val="0"/>
      <w:marBottom w:val="0"/>
      <w:divBdr>
        <w:top w:val="none" w:sz="0" w:space="0" w:color="auto"/>
        <w:left w:val="none" w:sz="0" w:space="0" w:color="auto"/>
        <w:bottom w:val="none" w:sz="0" w:space="0" w:color="auto"/>
        <w:right w:val="none" w:sz="0" w:space="0" w:color="auto"/>
      </w:divBdr>
    </w:div>
    <w:div w:id="1365978181">
      <w:marLeft w:val="0"/>
      <w:marRight w:val="0"/>
      <w:marTop w:val="0"/>
      <w:marBottom w:val="0"/>
      <w:divBdr>
        <w:top w:val="none" w:sz="0" w:space="0" w:color="auto"/>
        <w:left w:val="none" w:sz="0" w:space="0" w:color="auto"/>
        <w:bottom w:val="none" w:sz="0" w:space="0" w:color="auto"/>
        <w:right w:val="none" w:sz="0" w:space="0" w:color="auto"/>
      </w:divBdr>
    </w:div>
    <w:div w:id="1365978182">
      <w:marLeft w:val="0"/>
      <w:marRight w:val="0"/>
      <w:marTop w:val="0"/>
      <w:marBottom w:val="0"/>
      <w:divBdr>
        <w:top w:val="none" w:sz="0" w:space="0" w:color="auto"/>
        <w:left w:val="none" w:sz="0" w:space="0" w:color="auto"/>
        <w:bottom w:val="none" w:sz="0" w:space="0" w:color="auto"/>
        <w:right w:val="none" w:sz="0" w:space="0" w:color="auto"/>
      </w:divBdr>
    </w:div>
    <w:div w:id="1365978183">
      <w:marLeft w:val="0"/>
      <w:marRight w:val="0"/>
      <w:marTop w:val="0"/>
      <w:marBottom w:val="0"/>
      <w:divBdr>
        <w:top w:val="none" w:sz="0" w:space="0" w:color="auto"/>
        <w:left w:val="none" w:sz="0" w:space="0" w:color="auto"/>
        <w:bottom w:val="none" w:sz="0" w:space="0" w:color="auto"/>
        <w:right w:val="none" w:sz="0" w:space="0" w:color="auto"/>
      </w:divBdr>
    </w:div>
    <w:div w:id="1365978184">
      <w:marLeft w:val="0"/>
      <w:marRight w:val="0"/>
      <w:marTop w:val="0"/>
      <w:marBottom w:val="0"/>
      <w:divBdr>
        <w:top w:val="none" w:sz="0" w:space="0" w:color="auto"/>
        <w:left w:val="none" w:sz="0" w:space="0" w:color="auto"/>
        <w:bottom w:val="none" w:sz="0" w:space="0" w:color="auto"/>
        <w:right w:val="none" w:sz="0" w:space="0" w:color="auto"/>
      </w:divBdr>
    </w:div>
    <w:div w:id="1365978185">
      <w:marLeft w:val="0"/>
      <w:marRight w:val="0"/>
      <w:marTop w:val="0"/>
      <w:marBottom w:val="0"/>
      <w:divBdr>
        <w:top w:val="none" w:sz="0" w:space="0" w:color="auto"/>
        <w:left w:val="none" w:sz="0" w:space="0" w:color="auto"/>
        <w:bottom w:val="none" w:sz="0" w:space="0" w:color="auto"/>
        <w:right w:val="none" w:sz="0" w:space="0" w:color="auto"/>
      </w:divBdr>
    </w:div>
    <w:div w:id="1365978186">
      <w:marLeft w:val="0"/>
      <w:marRight w:val="0"/>
      <w:marTop w:val="0"/>
      <w:marBottom w:val="0"/>
      <w:divBdr>
        <w:top w:val="none" w:sz="0" w:space="0" w:color="auto"/>
        <w:left w:val="none" w:sz="0" w:space="0" w:color="auto"/>
        <w:bottom w:val="none" w:sz="0" w:space="0" w:color="auto"/>
        <w:right w:val="none" w:sz="0" w:space="0" w:color="auto"/>
      </w:divBdr>
    </w:div>
    <w:div w:id="1365978187">
      <w:marLeft w:val="0"/>
      <w:marRight w:val="0"/>
      <w:marTop w:val="0"/>
      <w:marBottom w:val="0"/>
      <w:divBdr>
        <w:top w:val="none" w:sz="0" w:space="0" w:color="auto"/>
        <w:left w:val="none" w:sz="0" w:space="0" w:color="auto"/>
        <w:bottom w:val="none" w:sz="0" w:space="0" w:color="auto"/>
        <w:right w:val="none" w:sz="0" w:space="0" w:color="auto"/>
      </w:divBdr>
    </w:div>
    <w:div w:id="1365978188">
      <w:marLeft w:val="0"/>
      <w:marRight w:val="0"/>
      <w:marTop w:val="0"/>
      <w:marBottom w:val="0"/>
      <w:divBdr>
        <w:top w:val="none" w:sz="0" w:space="0" w:color="auto"/>
        <w:left w:val="none" w:sz="0" w:space="0" w:color="auto"/>
        <w:bottom w:val="none" w:sz="0" w:space="0" w:color="auto"/>
        <w:right w:val="none" w:sz="0" w:space="0" w:color="auto"/>
      </w:divBdr>
    </w:div>
    <w:div w:id="1365978189">
      <w:marLeft w:val="0"/>
      <w:marRight w:val="0"/>
      <w:marTop w:val="0"/>
      <w:marBottom w:val="0"/>
      <w:divBdr>
        <w:top w:val="none" w:sz="0" w:space="0" w:color="auto"/>
        <w:left w:val="none" w:sz="0" w:space="0" w:color="auto"/>
        <w:bottom w:val="none" w:sz="0" w:space="0" w:color="auto"/>
        <w:right w:val="none" w:sz="0" w:space="0" w:color="auto"/>
      </w:divBdr>
    </w:div>
    <w:div w:id="1365978190">
      <w:marLeft w:val="0"/>
      <w:marRight w:val="0"/>
      <w:marTop w:val="0"/>
      <w:marBottom w:val="0"/>
      <w:divBdr>
        <w:top w:val="none" w:sz="0" w:space="0" w:color="auto"/>
        <w:left w:val="none" w:sz="0" w:space="0" w:color="auto"/>
        <w:bottom w:val="none" w:sz="0" w:space="0" w:color="auto"/>
        <w:right w:val="none" w:sz="0" w:space="0" w:color="auto"/>
      </w:divBdr>
    </w:div>
    <w:div w:id="1365978191">
      <w:marLeft w:val="0"/>
      <w:marRight w:val="0"/>
      <w:marTop w:val="0"/>
      <w:marBottom w:val="0"/>
      <w:divBdr>
        <w:top w:val="none" w:sz="0" w:space="0" w:color="auto"/>
        <w:left w:val="none" w:sz="0" w:space="0" w:color="auto"/>
        <w:bottom w:val="none" w:sz="0" w:space="0" w:color="auto"/>
        <w:right w:val="none" w:sz="0" w:space="0" w:color="auto"/>
      </w:divBdr>
    </w:div>
    <w:div w:id="1365978192">
      <w:marLeft w:val="0"/>
      <w:marRight w:val="0"/>
      <w:marTop w:val="0"/>
      <w:marBottom w:val="0"/>
      <w:divBdr>
        <w:top w:val="none" w:sz="0" w:space="0" w:color="auto"/>
        <w:left w:val="none" w:sz="0" w:space="0" w:color="auto"/>
        <w:bottom w:val="none" w:sz="0" w:space="0" w:color="auto"/>
        <w:right w:val="none" w:sz="0" w:space="0" w:color="auto"/>
      </w:divBdr>
    </w:div>
    <w:div w:id="1365978193">
      <w:marLeft w:val="0"/>
      <w:marRight w:val="0"/>
      <w:marTop w:val="0"/>
      <w:marBottom w:val="0"/>
      <w:divBdr>
        <w:top w:val="none" w:sz="0" w:space="0" w:color="auto"/>
        <w:left w:val="none" w:sz="0" w:space="0" w:color="auto"/>
        <w:bottom w:val="none" w:sz="0" w:space="0" w:color="auto"/>
        <w:right w:val="none" w:sz="0" w:space="0" w:color="auto"/>
      </w:divBdr>
    </w:div>
    <w:div w:id="1365978194">
      <w:marLeft w:val="0"/>
      <w:marRight w:val="0"/>
      <w:marTop w:val="0"/>
      <w:marBottom w:val="0"/>
      <w:divBdr>
        <w:top w:val="none" w:sz="0" w:space="0" w:color="auto"/>
        <w:left w:val="none" w:sz="0" w:space="0" w:color="auto"/>
        <w:bottom w:val="none" w:sz="0" w:space="0" w:color="auto"/>
        <w:right w:val="none" w:sz="0" w:space="0" w:color="auto"/>
      </w:divBdr>
    </w:div>
    <w:div w:id="1365978195">
      <w:marLeft w:val="0"/>
      <w:marRight w:val="0"/>
      <w:marTop w:val="0"/>
      <w:marBottom w:val="0"/>
      <w:divBdr>
        <w:top w:val="none" w:sz="0" w:space="0" w:color="auto"/>
        <w:left w:val="none" w:sz="0" w:space="0" w:color="auto"/>
        <w:bottom w:val="none" w:sz="0" w:space="0" w:color="auto"/>
        <w:right w:val="none" w:sz="0" w:space="0" w:color="auto"/>
      </w:divBdr>
    </w:div>
    <w:div w:id="1365978196">
      <w:marLeft w:val="0"/>
      <w:marRight w:val="0"/>
      <w:marTop w:val="0"/>
      <w:marBottom w:val="0"/>
      <w:divBdr>
        <w:top w:val="none" w:sz="0" w:space="0" w:color="auto"/>
        <w:left w:val="none" w:sz="0" w:space="0" w:color="auto"/>
        <w:bottom w:val="none" w:sz="0" w:space="0" w:color="auto"/>
        <w:right w:val="none" w:sz="0" w:space="0" w:color="auto"/>
      </w:divBdr>
    </w:div>
    <w:div w:id="1365978197">
      <w:marLeft w:val="0"/>
      <w:marRight w:val="0"/>
      <w:marTop w:val="0"/>
      <w:marBottom w:val="0"/>
      <w:divBdr>
        <w:top w:val="none" w:sz="0" w:space="0" w:color="auto"/>
        <w:left w:val="none" w:sz="0" w:space="0" w:color="auto"/>
        <w:bottom w:val="none" w:sz="0" w:space="0" w:color="auto"/>
        <w:right w:val="none" w:sz="0" w:space="0" w:color="auto"/>
      </w:divBdr>
    </w:div>
    <w:div w:id="1365978198">
      <w:marLeft w:val="0"/>
      <w:marRight w:val="0"/>
      <w:marTop w:val="0"/>
      <w:marBottom w:val="0"/>
      <w:divBdr>
        <w:top w:val="none" w:sz="0" w:space="0" w:color="auto"/>
        <w:left w:val="none" w:sz="0" w:space="0" w:color="auto"/>
        <w:bottom w:val="none" w:sz="0" w:space="0" w:color="auto"/>
        <w:right w:val="none" w:sz="0" w:space="0" w:color="auto"/>
      </w:divBdr>
    </w:div>
    <w:div w:id="1365978199">
      <w:marLeft w:val="0"/>
      <w:marRight w:val="0"/>
      <w:marTop w:val="0"/>
      <w:marBottom w:val="0"/>
      <w:divBdr>
        <w:top w:val="none" w:sz="0" w:space="0" w:color="auto"/>
        <w:left w:val="none" w:sz="0" w:space="0" w:color="auto"/>
        <w:bottom w:val="none" w:sz="0" w:space="0" w:color="auto"/>
        <w:right w:val="none" w:sz="0" w:space="0" w:color="auto"/>
      </w:divBdr>
    </w:div>
    <w:div w:id="1365978200">
      <w:marLeft w:val="0"/>
      <w:marRight w:val="0"/>
      <w:marTop w:val="0"/>
      <w:marBottom w:val="0"/>
      <w:divBdr>
        <w:top w:val="none" w:sz="0" w:space="0" w:color="auto"/>
        <w:left w:val="none" w:sz="0" w:space="0" w:color="auto"/>
        <w:bottom w:val="none" w:sz="0" w:space="0" w:color="auto"/>
        <w:right w:val="none" w:sz="0" w:space="0" w:color="auto"/>
      </w:divBdr>
    </w:div>
    <w:div w:id="1365978201">
      <w:marLeft w:val="0"/>
      <w:marRight w:val="0"/>
      <w:marTop w:val="0"/>
      <w:marBottom w:val="0"/>
      <w:divBdr>
        <w:top w:val="none" w:sz="0" w:space="0" w:color="auto"/>
        <w:left w:val="none" w:sz="0" w:space="0" w:color="auto"/>
        <w:bottom w:val="none" w:sz="0" w:space="0" w:color="auto"/>
        <w:right w:val="none" w:sz="0" w:space="0" w:color="auto"/>
      </w:divBdr>
    </w:div>
    <w:div w:id="1365978202">
      <w:marLeft w:val="0"/>
      <w:marRight w:val="0"/>
      <w:marTop w:val="0"/>
      <w:marBottom w:val="0"/>
      <w:divBdr>
        <w:top w:val="none" w:sz="0" w:space="0" w:color="auto"/>
        <w:left w:val="none" w:sz="0" w:space="0" w:color="auto"/>
        <w:bottom w:val="none" w:sz="0" w:space="0" w:color="auto"/>
        <w:right w:val="none" w:sz="0" w:space="0" w:color="auto"/>
      </w:divBdr>
    </w:div>
    <w:div w:id="1516337736">
      <w:bodyDiv w:val="1"/>
      <w:marLeft w:val="0"/>
      <w:marRight w:val="0"/>
      <w:marTop w:val="0"/>
      <w:marBottom w:val="0"/>
      <w:divBdr>
        <w:top w:val="none" w:sz="0" w:space="0" w:color="auto"/>
        <w:left w:val="none" w:sz="0" w:space="0" w:color="auto"/>
        <w:bottom w:val="none" w:sz="0" w:space="0" w:color="auto"/>
        <w:right w:val="none" w:sz="0" w:space="0" w:color="auto"/>
      </w:divBdr>
    </w:div>
    <w:div w:id="1593467882">
      <w:bodyDiv w:val="1"/>
      <w:marLeft w:val="0"/>
      <w:marRight w:val="0"/>
      <w:marTop w:val="0"/>
      <w:marBottom w:val="0"/>
      <w:divBdr>
        <w:top w:val="none" w:sz="0" w:space="0" w:color="auto"/>
        <w:left w:val="none" w:sz="0" w:space="0" w:color="auto"/>
        <w:bottom w:val="none" w:sz="0" w:space="0" w:color="auto"/>
        <w:right w:val="none" w:sz="0" w:space="0" w:color="auto"/>
      </w:divBdr>
    </w:div>
    <w:div w:id="1680699799">
      <w:bodyDiv w:val="1"/>
      <w:marLeft w:val="0"/>
      <w:marRight w:val="0"/>
      <w:marTop w:val="0"/>
      <w:marBottom w:val="0"/>
      <w:divBdr>
        <w:top w:val="none" w:sz="0" w:space="0" w:color="auto"/>
        <w:left w:val="none" w:sz="0" w:space="0" w:color="auto"/>
        <w:bottom w:val="none" w:sz="0" w:space="0" w:color="auto"/>
        <w:right w:val="none" w:sz="0" w:space="0" w:color="auto"/>
      </w:divBdr>
    </w:div>
    <w:div w:id="1812478194">
      <w:bodyDiv w:val="1"/>
      <w:marLeft w:val="0"/>
      <w:marRight w:val="0"/>
      <w:marTop w:val="0"/>
      <w:marBottom w:val="0"/>
      <w:divBdr>
        <w:top w:val="none" w:sz="0" w:space="0" w:color="auto"/>
        <w:left w:val="none" w:sz="0" w:space="0" w:color="auto"/>
        <w:bottom w:val="none" w:sz="0" w:space="0" w:color="auto"/>
        <w:right w:val="none" w:sz="0" w:space="0" w:color="auto"/>
      </w:divBdr>
    </w:div>
    <w:div w:id="1812746878">
      <w:bodyDiv w:val="1"/>
      <w:marLeft w:val="0"/>
      <w:marRight w:val="0"/>
      <w:marTop w:val="0"/>
      <w:marBottom w:val="0"/>
      <w:divBdr>
        <w:top w:val="none" w:sz="0" w:space="0" w:color="auto"/>
        <w:left w:val="none" w:sz="0" w:space="0" w:color="auto"/>
        <w:bottom w:val="none" w:sz="0" w:space="0" w:color="auto"/>
        <w:right w:val="none" w:sz="0" w:space="0" w:color="auto"/>
      </w:divBdr>
    </w:div>
    <w:div w:id="1813861352">
      <w:bodyDiv w:val="1"/>
      <w:marLeft w:val="0"/>
      <w:marRight w:val="0"/>
      <w:marTop w:val="0"/>
      <w:marBottom w:val="0"/>
      <w:divBdr>
        <w:top w:val="none" w:sz="0" w:space="0" w:color="auto"/>
        <w:left w:val="none" w:sz="0" w:space="0" w:color="auto"/>
        <w:bottom w:val="none" w:sz="0" w:space="0" w:color="auto"/>
        <w:right w:val="none" w:sz="0" w:space="0" w:color="auto"/>
      </w:divBdr>
    </w:div>
    <w:div w:id="1871717644">
      <w:bodyDiv w:val="1"/>
      <w:marLeft w:val="0"/>
      <w:marRight w:val="0"/>
      <w:marTop w:val="0"/>
      <w:marBottom w:val="0"/>
      <w:divBdr>
        <w:top w:val="none" w:sz="0" w:space="0" w:color="auto"/>
        <w:left w:val="none" w:sz="0" w:space="0" w:color="auto"/>
        <w:bottom w:val="none" w:sz="0" w:space="0" w:color="auto"/>
        <w:right w:val="none" w:sz="0" w:space="0" w:color="auto"/>
      </w:divBdr>
    </w:div>
    <w:div w:id="19032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CF150C546F6859F2FA72ED70D458C628ABE7E54535FB31AD0BCC27D26591A88CAF2802BD81789845FF82By5R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s.cntd.ru/document/90234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8A1A3-E073-4FF8-98D0-C822FCFA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42</Pages>
  <Words>23358</Words>
  <Characters>133143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Моторск</cp:lastModifiedBy>
  <cp:revision>5</cp:revision>
  <cp:lastPrinted>2023-06-15T06:50:00Z</cp:lastPrinted>
  <dcterms:created xsi:type="dcterms:W3CDTF">2023-06-15T06:52:00Z</dcterms:created>
  <dcterms:modified xsi:type="dcterms:W3CDTF">2023-07-12T07:51:00Z</dcterms:modified>
</cp:coreProperties>
</file>