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Default="004D3261" w:rsidP="001C03A1">
      <w:pPr>
        <w:spacing w:after="0" w:line="240" w:lineRule="auto"/>
        <w:ind w:right="-1"/>
        <w:jc w:val="center"/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D3261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29 января 2024 года"/>
          </v:shape>
        </w:pict>
      </w:r>
      <w:r w:rsidRPr="004D3261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4D3261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2"/>
          </v:shape>
        </w:pict>
      </w:r>
      <w:r w:rsidR="00DC499C" w:rsidRPr="00DC499C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C499C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6209665" cy="3298657"/>
            <wp:effectExtent l="19050" t="0" r="635" b="0"/>
            <wp:docPr id="2" name="Рисунок 1" descr="C:\Users\Моторск\Downloads\1705888178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рск\Downloads\17058881782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9C" w:rsidRDefault="00DC499C" w:rsidP="001C03A1">
      <w:pPr>
        <w:spacing w:after="0" w:line="240" w:lineRule="auto"/>
        <w:ind w:right="-1"/>
        <w:jc w:val="center"/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C499C" w:rsidRDefault="00DC499C" w:rsidP="001C03A1">
      <w:pPr>
        <w:spacing w:after="0" w:line="240" w:lineRule="auto"/>
        <w:ind w:right="-1"/>
        <w:jc w:val="center"/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C499C" w:rsidRDefault="00DC499C" w:rsidP="001C03A1">
      <w:pPr>
        <w:spacing w:after="0" w:line="240" w:lineRule="auto"/>
        <w:ind w:right="-1"/>
        <w:jc w:val="center"/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C499C" w:rsidRDefault="00DC499C" w:rsidP="00DC499C">
      <w:pPr>
        <w:pStyle w:val="af0"/>
        <w:rPr>
          <w:sz w:val="16"/>
          <w:szCs w:val="16"/>
        </w:rPr>
      </w:pPr>
    </w:p>
    <w:p w:rsidR="00DC499C" w:rsidRDefault="00DC499C" w:rsidP="00DC499C">
      <w:pPr>
        <w:pStyle w:val="af0"/>
        <w:rPr>
          <w:sz w:val="16"/>
          <w:szCs w:val="16"/>
        </w:rPr>
      </w:pP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>АДМИНИСТРАЦИЯ МОТОРСКОГО СЕЛЬСОВЕТА</w:t>
      </w:r>
    </w:p>
    <w:p w:rsidR="00DC499C" w:rsidRPr="00DC499C" w:rsidRDefault="00DC499C" w:rsidP="00DC499C">
      <w:pPr>
        <w:pStyle w:val="af0"/>
        <w:rPr>
          <w:sz w:val="16"/>
          <w:szCs w:val="16"/>
        </w:rPr>
      </w:pP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>ПОСТАНОВЛЕНИЕ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  <w:r w:rsidRPr="00DC499C">
        <w:rPr>
          <w:sz w:val="16"/>
          <w:szCs w:val="16"/>
        </w:rPr>
        <w:t>29.01.2024 г.                                 с. Моторское                                                  № 4- П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Об утверждении стоимости услуг по погребению, представляемых в соответствии Федерального закона №8-ФЗ «О погребении и похоронном деле»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ind w:firstLine="851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В соответствии Федерального закона № 8- ФЗ от 12.01.1996 г. «О погребении и похоронном деле», учитывая происходящие инфляционные процессы ПОСТАНОВЛЯЮ: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numPr>
          <w:ilvl w:val="0"/>
          <w:numId w:val="31"/>
        </w:numPr>
        <w:ind w:left="0" w:firstLine="0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Утвердить для населения Моторского сельсовета Каратузского района Красноярского края «Стоимость услуг по погребению, для всех умерших граждан», «Требование к качеству предоставляемых услуг по погребению оказание которых гарантирует государством на безвозмездной основе», согласно приложениям №1-2.</w:t>
      </w:r>
    </w:p>
    <w:p w:rsidR="00DC499C" w:rsidRPr="00DC499C" w:rsidRDefault="00DC499C" w:rsidP="00DC499C">
      <w:pPr>
        <w:pStyle w:val="af0"/>
        <w:numPr>
          <w:ilvl w:val="0"/>
          <w:numId w:val="31"/>
        </w:numPr>
        <w:ind w:left="0" w:firstLine="0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Считать утратившими силу постановления:</w:t>
      </w:r>
    </w:p>
    <w:p w:rsidR="00DC499C" w:rsidRPr="00DC499C" w:rsidRDefault="00DC499C" w:rsidP="00DC499C">
      <w:pPr>
        <w:pStyle w:val="af0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- постановление №6-П от 07.02.2023 г. «Об утверждении стоимости услуг по погребению, представляемых в соответствии Федерального закона №8-ФЗ «О погребении и похоронном деле».</w:t>
      </w:r>
    </w:p>
    <w:p w:rsidR="00DC499C" w:rsidRPr="00DC499C" w:rsidRDefault="00DC499C" w:rsidP="00DC499C">
      <w:pPr>
        <w:pStyle w:val="af0"/>
        <w:numPr>
          <w:ilvl w:val="0"/>
          <w:numId w:val="31"/>
        </w:numPr>
        <w:ind w:left="0" w:firstLine="0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Контроль за исполнением настоящего постановления оставляю за собой.</w:t>
      </w:r>
    </w:p>
    <w:p w:rsidR="00DC499C" w:rsidRPr="00DC499C" w:rsidRDefault="00DC499C" w:rsidP="00DC499C">
      <w:pPr>
        <w:pStyle w:val="af0"/>
        <w:numPr>
          <w:ilvl w:val="0"/>
          <w:numId w:val="31"/>
        </w:numPr>
        <w:ind w:left="0" w:hanging="11"/>
        <w:jc w:val="both"/>
        <w:rPr>
          <w:sz w:val="16"/>
          <w:szCs w:val="16"/>
        </w:rPr>
      </w:pPr>
      <w:r w:rsidRPr="00DC499C">
        <w:rPr>
          <w:sz w:val="16"/>
          <w:szCs w:val="16"/>
        </w:rPr>
        <w:t>Настоящее Постановление вступает в силу в день, следующий за днем его официального опубликования в газете «Моторский вестник» и применяется  к правоотношениям, возникшим с 01 февраля 2024 г.</w:t>
      </w:r>
    </w:p>
    <w:p w:rsidR="00DC499C" w:rsidRPr="00DC499C" w:rsidRDefault="00DC499C" w:rsidP="00DC499C">
      <w:pPr>
        <w:pStyle w:val="af0"/>
        <w:jc w:val="both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Default="00DC499C" w:rsidP="00DC499C">
      <w:pPr>
        <w:pStyle w:val="af0"/>
        <w:jc w:val="left"/>
        <w:rPr>
          <w:sz w:val="16"/>
          <w:szCs w:val="16"/>
        </w:rPr>
      </w:pPr>
      <w:r w:rsidRPr="00DC499C">
        <w:rPr>
          <w:sz w:val="16"/>
          <w:szCs w:val="16"/>
        </w:rPr>
        <w:t>И.о.главы Моторского сельсовета                                                          Т.Н.Кримберг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 xml:space="preserve">                                                               </w:t>
      </w: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  <w:r w:rsidRPr="00DC499C">
        <w:rPr>
          <w:sz w:val="16"/>
          <w:szCs w:val="16"/>
        </w:rPr>
        <w:t xml:space="preserve">   Приложение №1к Постановлению</w:t>
      </w: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 xml:space="preserve">                                                              от 29.01.2024 г. № 4-П</w:t>
      </w: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>Стоимость услуг по погребению для всех умерших граждан.</w:t>
      </w:r>
    </w:p>
    <w:p w:rsidR="00DC499C" w:rsidRPr="00DC499C" w:rsidRDefault="00DC499C" w:rsidP="00DC499C">
      <w:pPr>
        <w:pStyle w:val="af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№</w:t>
            </w:r>
          </w:p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Стоимость услуг (рублей)</w:t>
            </w:r>
          </w:p>
        </w:tc>
      </w:tr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705</w:t>
            </w:r>
          </w:p>
        </w:tc>
      </w:tr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3020</w:t>
            </w:r>
          </w:p>
        </w:tc>
      </w:tr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3020</w:t>
            </w:r>
          </w:p>
        </w:tc>
      </w:tr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3299,24</w:t>
            </w:r>
          </w:p>
        </w:tc>
      </w:tr>
      <w:tr w:rsidR="00DC499C" w:rsidRPr="00DC499C" w:rsidTr="00A82A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10044,24</w:t>
            </w:r>
          </w:p>
        </w:tc>
      </w:tr>
    </w:tbl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  <w:r w:rsidRPr="00DC499C">
        <w:rPr>
          <w:sz w:val="16"/>
          <w:szCs w:val="16"/>
        </w:rPr>
        <w:t>И.о. главы Моторского сельсовета                                                         Т.Н.Кримберг</w:t>
      </w: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 xml:space="preserve">                                                                 Приложение №2 к Постановлению</w:t>
      </w:r>
    </w:p>
    <w:p w:rsidR="00DC499C" w:rsidRPr="00DC499C" w:rsidRDefault="00DC499C" w:rsidP="00DC499C">
      <w:pPr>
        <w:pStyle w:val="af0"/>
        <w:rPr>
          <w:sz w:val="16"/>
          <w:szCs w:val="16"/>
        </w:rPr>
      </w:pPr>
      <w:r w:rsidRPr="00DC499C">
        <w:rPr>
          <w:sz w:val="16"/>
          <w:szCs w:val="16"/>
        </w:rPr>
        <w:t xml:space="preserve">                                             от 29.01.2024 г. № 4-П</w:t>
      </w:r>
    </w:p>
    <w:p w:rsidR="00DC499C" w:rsidRPr="00DC499C" w:rsidRDefault="00DC499C" w:rsidP="00DC499C">
      <w:pPr>
        <w:pStyle w:val="af0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  <w:r w:rsidRPr="00DC499C">
        <w:rPr>
          <w:sz w:val="16"/>
          <w:szCs w:val="16"/>
        </w:rP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C499C" w:rsidRPr="00DC499C" w:rsidTr="00A82A6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Требование к качеству предоставляемых услуг</w:t>
            </w:r>
          </w:p>
        </w:tc>
      </w:tr>
      <w:tr w:rsidR="00DC499C" w:rsidRPr="00DC499C" w:rsidTr="00A82A6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Оформление медицинского заключения о смерти, справка для получения пособия</w:t>
            </w:r>
          </w:p>
        </w:tc>
      </w:tr>
      <w:tr w:rsidR="00DC499C" w:rsidRPr="00DC499C" w:rsidTr="00A82A6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DC499C" w:rsidRPr="00DC499C" w:rsidTr="00A82A6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3.Перевозка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DC499C" w:rsidRPr="00DC499C" w:rsidTr="00A82A6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4.Погребение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9C" w:rsidRPr="00DC499C" w:rsidRDefault="00DC499C" w:rsidP="00A82A61">
            <w:pPr>
              <w:pStyle w:val="af0"/>
              <w:jc w:val="left"/>
              <w:rPr>
                <w:sz w:val="16"/>
                <w:szCs w:val="16"/>
              </w:rPr>
            </w:pPr>
            <w:r w:rsidRPr="00DC499C">
              <w:rPr>
                <w:sz w:val="16"/>
                <w:szCs w:val="16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right"/>
        <w:rPr>
          <w:sz w:val="16"/>
          <w:szCs w:val="16"/>
        </w:rPr>
      </w:pPr>
    </w:p>
    <w:p w:rsidR="00DC499C" w:rsidRPr="00DC499C" w:rsidRDefault="00DC499C" w:rsidP="00DC499C">
      <w:pPr>
        <w:pStyle w:val="af0"/>
        <w:jc w:val="left"/>
        <w:rPr>
          <w:sz w:val="16"/>
          <w:szCs w:val="16"/>
        </w:rPr>
      </w:pPr>
      <w:r w:rsidRPr="00DC499C">
        <w:rPr>
          <w:sz w:val="16"/>
          <w:szCs w:val="16"/>
        </w:rPr>
        <w:t>И.о. главы Моторского сельсовета                                                         Т.Н.Кримберг</w:t>
      </w:r>
    </w:p>
    <w:p w:rsidR="00DC499C" w:rsidRPr="00DC499C" w:rsidRDefault="00DC499C" w:rsidP="00DC499C">
      <w:pPr>
        <w:rPr>
          <w:sz w:val="16"/>
          <w:szCs w:val="16"/>
        </w:rPr>
      </w:pPr>
    </w:p>
    <w:p w:rsidR="00DC499C" w:rsidRPr="00DC499C" w:rsidRDefault="00DC499C" w:rsidP="00DC499C">
      <w:pPr>
        <w:rPr>
          <w:sz w:val="16"/>
          <w:szCs w:val="16"/>
        </w:rPr>
      </w:pPr>
    </w:p>
    <w:p w:rsidR="00DC499C" w:rsidRPr="00DC499C" w:rsidRDefault="00DC499C" w:rsidP="001C03A1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</w:p>
    <w:sectPr w:rsidR="00DC499C" w:rsidRPr="00DC499C" w:rsidSect="004D3755">
      <w:headerReference w:type="even" r:id="rId9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C8" w:rsidRDefault="004B7FC8" w:rsidP="009962AC">
      <w:pPr>
        <w:spacing w:after="0" w:line="240" w:lineRule="auto"/>
      </w:pPr>
      <w:r>
        <w:separator/>
      </w:r>
    </w:p>
  </w:endnote>
  <w:endnote w:type="continuationSeparator" w:id="1">
    <w:p w:rsidR="004B7FC8" w:rsidRDefault="004B7FC8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C8" w:rsidRDefault="004B7FC8" w:rsidP="009962AC">
      <w:pPr>
        <w:spacing w:after="0" w:line="240" w:lineRule="auto"/>
      </w:pPr>
      <w:r>
        <w:separator/>
      </w:r>
    </w:p>
  </w:footnote>
  <w:footnote w:type="continuationSeparator" w:id="1">
    <w:p w:rsidR="004B7FC8" w:rsidRDefault="004B7FC8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4D3261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A42D33"/>
    <w:multiLevelType w:val="hybridMultilevel"/>
    <w:tmpl w:val="7A4A0750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D2513F"/>
    <w:multiLevelType w:val="hybridMultilevel"/>
    <w:tmpl w:val="9E7EF6CA"/>
    <w:lvl w:ilvl="0" w:tplc="BC5A4DF2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1C6EDA"/>
    <w:multiLevelType w:val="multilevel"/>
    <w:tmpl w:val="BBA2C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F13CFD"/>
    <w:multiLevelType w:val="hybridMultilevel"/>
    <w:tmpl w:val="2E167998"/>
    <w:lvl w:ilvl="0" w:tplc="4DFE7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65BD"/>
    <w:multiLevelType w:val="hybridMultilevel"/>
    <w:tmpl w:val="EE2EE13A"/>
    <w:lvl w:ilvl="0" w:tplc="C552919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24"/>
  </w:num>
  <w:num w:numId="23">
    <w:abstractNumId w:val="26"/>
  </w:num>
  <w:num w:numId="24">
    <w:abstractNumId w:val="18"/>
  </w:num>
  <w:num w:numId="25">
    <w:abstractNumId w:val="29"/>
  </w:num>
  <w:num w:numId="26">
    <w:abstractNumId w:val="17"/>
  </w:num>
  <w:num w:numId="27">
    <w:abstractNumId w:val="28"/>
  </w:num>
  <w:num w:numId="28">
    <w:abstractNumId w:val="30"/>
  </w:num>
  <w:num w:numId="29">
    <w:abstractNumId w:val="20"/>
  </w:num>
  <w:num w:numId="30">
    <w:abstractNumId w:val="2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56F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4DB0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03A1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97029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46E9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496B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B7FC8"/>
    <w:rsid w:val="004C2E98"/>
    <w:rsid w:val="004C3688"/>
    <w:rsid w:val="004C4CF9"/>
    <w:rsid w:val="004C4E5C"/>
    <w:rsid w:val="004C5F3E"/>
    <w:rsid w:val="004D1E64"/>
    <w:rsid w:val="004D3261"/>
    <w:rsid w:val="004D3755"/>
    <w:rsid w:val="004D7287"/>
    <w:rsid w:val="004E102B"/>
    <w:rsid w:val="004F1809"/>
    <w:rsid w:val="004F3B0B"/>
    <w:rsid w:val="004F5553"/>
    <w:rsid w:val="004F62F9"/>
    <w:rsid w:val="005000F7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35D8F"/>
    <w:rsid w:val="00547AC2"/>
    <w:rsid w:val="005526F7"/>
    <w:rsid w:val="00557BA6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267B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7F3D8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316B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07DBA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258D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E7DDE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2439"/>
    <w:rsid w:val="00B968FE"/>
    <w:rsid w:val="00B9767A"/>
    <w:rsid w:val="00BA3880"/>
    <w:rsid w:val="00BB0BF9"/>
    <w:rsid w:val="00BB4DEC"/>
    <w:rsid w:val="00BB59B6"/>
    <w:rsid w:val="00BB65FC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37561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499C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38ED"/>
    <w:rsid w:val="00E27233"/>
    <w:rsid w:val="00E3428C"/>
    <w:rsid w:val="00E35BBA"/>
    <w:rsid w:val="00E36AE6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297B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A95941"/>
    <w:pPr>
      <w:ind w:left="720"/>
      <w:contextualSpacing/>
    </w:pPr>
  </w:style>
  <w:style w:type="character" w:styleId="aa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rsid w:val="004C3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0">
    <w:name w:val="Title"/>
    <w:basedOn w:val="a"/>
    <w:link w:val="af1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styleId="aff1">
    <w:name w:val="annotation reference"/>
    <w:rsid w:val="001C03A1"/>
    <w:rPr>
      <w:sz w:val="16"/>
      <w:szCs w:val="16"/>
    </w:rPr>
  </w:style>
  <w:style w:type="paragraph" w:styleId="aff2">
    <w:name w:val="annotation text"/>
    <w:basedOn w:val="a"/>
    <w:link w:val="aff3"/>
    <w:rsid w:val="001C03A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1C03A1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rsid w:val="001C03A1"/>
    <w:rPr>
      <w:b/>
      <w:bCs/>
    </w:rPr>
  </w:style>
  <w:style w:type="character" w:customStyle="1" w:styleId="aff5">
    <w:name w:val="Тема примечания Знак"/>
    <w:basedOn w:val="aff3"/>
    <w:link w:val="aff4"/>
    <w:rsid w:val="001C03A1"/>
    <w:rPr>
      <w:b/>
      <w:bCs/>
    </w:rPr>
  </w:style>
  <w:style w:type="character" w:customStyle="1" w:styleId="aff6">
    <w:name w:val="Основной текст_"/>
    <w:link w:val="16"/>
    <w:rsid w:val="001C03A1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6"/>
    <w:rsid w:val="001C03A1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Основной текст3"/>
    <w:basedOn w:val="a"/>
    <w:rsid w:val="001C03A1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f7">
    <w:name w:val="Block Text"/>
    <w:basedOn w:val="a"/>
    <w:rsid w:val="001C03A1"/>
    <w:pPr>
      <w:spacing w:after="0" w:line="240" w:lineRule="auto"/>
      <w:ind w:left="993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27">
    <w:name w:val="Основной текст (2)"/>
    <w:rsid w:val="001C03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51">
    <w:name w:val="Нет списка5"/>
    <w:next w:val="a2"/>
    <w:uiPriority w:val="99"/>
    <w:semiHidden/>
    <w:unhideWhenUsed/>
    <w:rsid w:val="00535D8F"/>
  </w:style>
  <w:style w:type="character" w:customStyle="1" w:styleId="a9">
    <w:name w:val="Абзац списка Знак"/>
    <w:link w:val="a8"/>
    <w:uiPriority w:val="1"/>
    <w:locked/>
    <w:rsid w:val="00535D8F"/>
    <w:rPr>
      <w:sz w:val="22"/>
      <w:szCs w:val="22"/>
    </w:rPr>
  </w:style>
  <w:style w:type="table" w:customStyle="1" w:styleId="38">
    <w:name w:val="Сетка таблицы3"/>
    <w:basedOn w:val="a1"/>
    <w:next w:val="a3"/>
    <w:uiPriority w:val="99"/>
    <w:locked/>
    <w:rsid w:val="00535D8F"/>
    <w:rPr>
      <w:rFonts w:eastAsia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азвание Знак1"/>
    <w:basedOn w:val="a0"/>
    <w:locked/>
    <w:rsid w:val="00DC49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6</cp:revision>
  <cp:lastPrinted>2024-02-01T05:17:00Z</cp:lastPrinted>
  <dcterms:created xsi:type="dcterms:W3CDTF">2023-07-12T07:36:00Z</dcterms:created>
  <dcterms:modified xsi:type="dcterms:W3CDTF">2024-02-01T05:17:00Z</dcterms:modified>
</cp:coreProperties>
</file>